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39E" w:rsidRDefault="00FB1271" w:rsidP="00D71A36">
      <w:pPr>
        <w:pStyle w:val="Titolo4"/>
        <w:tabs>
          <w:tab w:val="center" w:pos="1134"/>
          <w:tab w:val="left" w:pos="7938"/>
        </w:tabs>
        <w:ind w:left="1080" w:right="1700"/>
        <w:jc w:val="lef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6.15pt;width:59.25pt;height:76.5pt;z-index:-251657728" wrapcoords="-273 0 -273 21388 21600 21388 21600 0 -273 0">
            <v:imagedata r:id="rId7" o:title=""/>
            <w10:wrap type="tight"/>
            <w10:anchorlock/>
          </v:shape>
          <o:OLEObject Type="Embed" ProgID="PBrush" ShapeID="_x0000_s1026" DrawAspect="Content" ObjectID="_1685287485" r:id="rId8"/>
        </w:object>
      </w:r>
      <w:r w:rsidR="00C34596">
        <w:rPr>
          <w:noProof/>
        </w:rPr>
        <mc:AlternateContent>
          <mc:Choice Requires="wps">
            <w:drawing>
              <wp:anchor distT="0" distB="0" distL="114300" distR="114300" simplePos="0" relativeHeight="251657728" behindDoc="0" locked="0" layoutInCell="1" allowOverlap="1">
                <wp:simplePos x="0" y="0"/>
                <wp:positionH relativeFrom="column">
                  <wp:posOffset>1503045</wp:posOffset>
                </wp:positionH>
                <wp:positionV relativeFrom="paragraph">
                  <wp:posOffset>-42545</wp:posOffset>
                </wp:positionV>
                <wp:extent cx="3810000" cy="1168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168400"/>
                        </a:xfrm>
                        <a:prstGeom prst="rect">
                          <a:avLst/>
                        </a:prstGeom>
                        <a:solidFill>
                          <a:srgbClr val="FFFFFF"/>
                        </a:solidFill>
                        <a:ln w="9525">
                          <a:solidFill>
                            <a:srgbClr val="FFFFFF"/>
                          </a:solidFill>
                          <a:miter lim="800000"/>
                          <a:headEnd/>
                          <a:tailEnd/>
                        </a:ln>
                      </wps:spPr>
                      <wps:txbx>
                        <w:txbxContent>
                          <w:p w:rsidR="00DD255D" w:rsidRDefault="00DD255D">
                            <w:pPr>
                              <w:pStyle w:val="Intestazione"/>
                              <w:tabs>
                                <w:tab w:val="clear" w:pos="4819"/>
                                <w:tab w:val="clear" w:pos="9638"/>
                              </w:tabs>
                              <w:ind w:right="-33"/>
                              <w:jc w:val="center"/>
                              <w:rPr>
                                <w:rFonts w:ascii="Arial" w:hAnsi="Arial" w:cs="Arial"/>
                                <w:b/>
                                <w:bCs/>
                                <w:sz w:val="36"/>
                                <w:szCs w:val="36"/>
                              </w:rPr>
                            </w:pPr>
                            <w:r>
                              <w:rPr>
                                <w:rFonts w:ascii="Arial" w:hAnsi="Arial" w:cs="Arial"/>
                                <w:b/>
                                <w:bCs/>
                                <w:sz w:val="36"/>
                                <w:szCs w:val="36"/>
                              </w:rPr>
                              <w:t>COMUNE DI VILLA DEL CONTE</w:t>
                            </w:r>
                          </w:p>
                          <w:p w:rsidR="00DD255D" w:rsidRDefault="00DD255D">
                            <w:pPr>
                              <w:pStyle w:val="Intestazione"/>
                              <w:tabs>
                                <w:tab w:val="clear" w:pos="4819"/>
                                <w:tab w:val="clear" w:pos="9638"/>
                              </w:tabs>
                              <w:ind w:right="-33"/>
                              <w:jc w:val="center"/>
                              <w:rPr>
                                <w:rFonts w:ascii="Arial" w:hAnsi="Arial" w:cs="Arial"/>
                                <w:b/>
                                <w:bCs/>
                                <w:sz w:val="22"/>
                                <w:szCs w:val="22"/>
                              </w:rPr>
                            </w:pPr>
                            <w:r>
                              <w:rPr>
                                <w:rFonts w:ascii="Arial" w:hAnsi="Arial" w:cs="Arial"/>
                                <w:b/>
                                <w:bCs/>
                                <w:sz w:val="22"/>
                                <w:szCs w:val="22"/>
                              </w:rPr>
                              <w:t>Provincia di Padova</w:t>
                            </w:r>
                          </w:p>
                          <w:p w:rsidR="00DD255D" w:rsidRDefault="00DD255D">
                            <w:pPr>
                              <w:pStyle w:val="Intestazione"/>
                              <w:tabs>
                                <w:tab w:val="clear" w:pos="4819"/>
                                <w:tab w:val="clear" w:pos="9638"/>
                              </w:tabs>
                              <w:ind w:right="-33"/>
                              <w:jc w:val="center"/>
                              <w:rPr>
                                <w:rFonts w:ascii="Arial" w:hAnsi="Arial" w:cs="Arial"/>
                                <w:sz w:val="18"/>
                                <w:szCs w:val="18"/>
                              </w:rPr>
                            </w:pPr>
                            <w:r>
                              <w:rPr>
                                <w:rFonts w:ascii="Arial" w:hAnsi="Arial" w:cs="Arial"/>
                                <w:sz w:val="18"/>
                                <w:szCs w:val="18"/>
                              </w:rPr>
                              <w:t>“Medaglia d’argento al merito civile”</w:t>
                            </w:r>
                          </w:p>
                          <w:p w:rsidR="00DD255D" w:rsidRDefault="00DD255D">
                            <w:pPr>
                              <w:pStyle w:val="Intestazione"/>
                              <w:tabs>
                                <w:tab w:val="clear" w:pos="4819"/>
                                <w:tab w:val="clear" w:pos="9638"/>
                              </w:tabs>
                              <w:ind w:right="-33"/>
                              <w:jc w:val="center"/>
                              <w:rPr>
                                <w:rFonts w:ascii="Arial" w:hAnsi="Arial" w:cs="Arial"/>
                                <w:sz w:val="18"/>
                                <w:szCs w:val="18"/>
                              </w:rPr>
                            </w:pPr>
                            <w:r>
                              <w:rPr>
                                <w:rFonts w:ascii="Arial" w:hAnsi="Arial" w:cs="Arial"/>
                                <w:sz w:val="18"/>
                                <w:szCs w:val="18"/>
                              </w:rPr>
                              <w:t>Piazza Vittoria, 12 – c.a.p. 35010</w:t>
                            </w:r>
                          </w:p>
                          <w:p w:rsidR="00DD255D" w:rsidRDefault="00DD255D">
                            <w:pPr>
                              <w:pStyle w:val="Intestazione"/>
                              <w:tabs>
                                <w:tab w:val="clear" w:pos="4819"/>
                                <w:tab w:val="clear" w:pos="9638"/>
                              </w:tabs>
                              <w:ind w:right="-33"/>
                              <w:jc w:val="center"/>
                              <w:rPr>
                                <w:rFonts w:ascii="Arial" w:hAnsi="Arial" w:cs="Arial"/>
                                <w:sz w:val="18"/>
                                <w:szCs w:val="18"/>
                              </w:rPr>
                            </w:pPr>
                            <w:r>
                              <w:rPr>
                                <w:rFonts w:ascii="Arial" w:hAnsi="Arial" w:cs="Arial"/>
                                <w:sz w:val="18"/>
                                <w:szCs w:val="18"/>
                              </w:rPr>
                              <w:t>c.f. 80010370288 – P.I.V.A. 00736110289</w:t>
                            </w:r>
                          </w:p>
                          <w:p w:rsidR="00DD255D" w:rsidRDefault="00DD255D" w:rsidP="00D94E34">
                            <w:pPr>
                              <w:pStyle w:val="Intestazione"/>
                              <w:tabs>
                                <w:tab w:val="clear" w:pos="4819"/>
                                <w:tab w:val="clear" w:pos="9638"/>
                              </w:tabs>
                              <w:ind w:right="-33"/>
                              <w:jc w:val="center"/>
                              <w:rPr>
                                <w:rFonts w:ascii="Arial" w:hAnsi="Arial" w:cs="Arial"/>
                                <w:sz w:val="18"/>
                                <w:szCs w:val="18"/>
                              </w:rPr>
                            </w:pPr>
                            <w:r w:rsidRPr="001A243B">
                              <w:rPr>
                                <w:rFonts w:ascii="Arial" w:hAnsi="Arial" w:cs="Arial"/>
                                <w:sz w:val="18"/>
                                <w:szCs w:val="18"/>
                              </w:rPr>
                              <w:t>www.comune.villa-del-conte.pd.it</w:t>
                            </w:r>
                          </w:p>
                          <w:p w:rsidR="00DD255D" w:rsidRPr="001A243B" w:rsidRDefault="00DD255D" w:rsidP="00D94E34">
                            <w:pPr>
                              <w:pStyle w:val="Intestazione"/>
                              <w:tabs>
                                <w:tab w:val="clear" w:pos="4819"/>
                                <w:tab w:val="clear" w:pos="9638"/>
                              </w:tabs>
                              <w:ind w:right="-33"/>
                              <w:jc w:val="center"/>
                              <w:rPr>
                                <w:rFonts w:ascii="Arial" w:hAnsi="Arial" w:cs="Arial"/>
                                <w:sz w:val="18"/>
                                <w:szCs w:val="18"/>
                              </w:rPr>
                            </w:pPr>
                            <w:r w:rsidRPr="001A243B">
                              <w:rPr>
                                <w:rFonts w:ascii="Arial" w:hAnsi="Arial" w:cs="Arial"/>
                                <w:sz w:val="18"/>
                                <w:szCs w:val="18"/>
                                <w:u w:val="single"/>
                              </w:rPr>
                              <w:t>comune.villadelconte.pd@pecveneto.it</w:t>
                            </w:r>
                          </w:p>
                          <w:p w:rsidR="00DD255D" w:rsidRDefault="00DD255D">
                            <w:pPr>
                              <w:pStyle w:val="Intestazione"/>
                              <w:tabs>
                                <w:tab w:val="clear" w:pos="4819"/>
                                <w:tab w:val="clear" w:pos="9638"/>
                              </w:tabs>
                              <w:ind w:right="-33"/>
                              <w:jc w:val="center"/>
                              <w:rPr>
                                <w:rFonts w:ascii="Arial" w:hAnsi="Arial" w:cs="Arial"/>
                                <w:sz w:val="18"/>
                                <w:szCs w:val="18"/>
                              </w:rPr>
                            </w:pPr>
                          </w:p>
                          <w:p w:rsidR="00DD255D" w:rsidRDefault="00DD255D">
                            <w:pPr>
                              <w:pStyle w:val="Intestazione"/>
                              <w:tabs>
                                <w:tab w:val="clear" w:pos="4819"/>
                                <w:tab w:val="clear" w:pos="9638"/>
                              </w:tabs>
                              <w:ind w:right="-33"/>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8.35pt;margin-top:-3.35pt;width:300pt;height: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" strokecolor="white">
                <v:textbox>
                  <w:txbxContent>
                    <w:p w:rsidR="00DD255D" w:rsidRDefault="00DD255D">
                      <w:pPr>
                        <w:pStyle w:val="Intestazione"/>
                        <w:tabs>
                          <w:tab w:val="clear" w:pos="4819"/>
                          <w:tab w:val="clear" w:pos="9638"/>
                        </w:tabs>
                        <w:ind w:right="-33"/>
                        <w:jc w:val="center"/>
                        <w:rPr>
                          <w:rFonts w:ascii="Arial" w:hAnsi="Arial" w:cs="Arial"/>
                          <w:b/>
                          <w:bCs/>
                          <w:sz w:val="36"/>
                          <w:szCs w:val="36"/>
                        </w:rPr>
                      </w:pPr>
                      <w:r>
                        <w:rPr>
                          <w:rFonts w:ascii="Arial" w:hAnsi="Arial" w:cs="Arial"/>
                          <w:b/>
                          <w:bCs/>
                          <w:sz w:val="36"/>
                          <w:szCs w:val="36"/>
                        </w:rPr>
                        <w:t>COMUNE DI VILLA DEL CONTE</w:t>
                      </w:r>
                    </w:p>
                    <w:p w:rsidR="00DD255D" w:rsidRDefault="00DD255D">
                      <w:pPr>
                        <w:pStyle w:val="Intestazione"/>
                        <w:tabs>
                          <w:tab w:val="clear" w:pos="4819"/>
                          <w:tab w:val="clear" w:pos="9638"/>
                        </w:tabs>
                        <w:ind w:right="-33"/>
                        <w:jc w:val="center"/>
                        <w:rPr>
                          <w:rFonts w:ascii="Arial" w:hAnsi="Arial" w:cs="Arial"/>
                          <w:b/>
                          <w:bCs/>
                          <w:sz w:val="22"/>
                          <w:szCs w:val="22"/>
                        </w:rPr>
                      </w:pPr>
                      <w:r>
                        <w:rPr>
                          <w:rFonts w:ascii="Arial" w:hAnsi="Arial" w:cs="Arial"/>
                          <w:b/>
                          <w:bCs/>
                          <w:sz w:val="22"/>
                          <w:szCs w:val="22"/>
                        </w:rPr>
                        <w:t>Provincia di Padova</w:t>
                      </w:r>
                    </w:p>
                    <w:p w:rsidR="00DD255D" w:rsidRDefault="00DD255D">
                      <w:pPr>
                        <w:pStyle w:val="Intestazione"/>
                        <w:tabs>
                          <w:tab w:val="clear" w:pos="4819"/>
                          <w:tab w:val="clear" w:pos="9638"/>
                        </w:tabs>
                        <w:ind w:right="-33"/>
                        <w:jc w:val="center"/>
                        <w:rPr>
                          <w:rFonts w:ascii="Arial" w:hAnsi="Arial" w:cs="Arial"/>
                          <w:sz w:val="18"/>
                          <w:szCs w:val="18"/>
                        </w:rPr>
                      </w:pPr>
                      <w:r>
                        <w:rPr>
                          <w:rFonts w:ascii="Arial" w:hAnsi="Arial" w:cs="Arial"/>
                          <w:sz w:val="18"/>
                          <w:szCs w:val="18"/>
                        </w:rPr>
                        <w:t>“Medaglia d’argento al merito civile”</w:t>
                      </w:r>
                    </w:p>
                    <w:p w:rsidR="00DD255D" w:rsidRDefault="00DD255D">
                      <w:pPr>
                        <w:pStyle w:val="Intestazione"/>
                        <w:tabs>
                          <w:tab w:val="clear" w:pos="4819"/>
                          <w:tab w:val="clear" w:pos="9638"/>
                        </w:tabs>
                        <w:ind w:right="-33"/>
                        <w:jc w:val="center"/>
                        <w:rPr>
                          <w:rFonts w:ascii="Arial" w:hAnsi="Arial" w:cs="Arial"/>
                          <w:sz w:val="18"/>
                          <w:szCs w:val="18"/>
                        </w:rPr>
                      </w:pPr>
                      <w:r>
                        <w:rPr>
                          <w:rFonts w:ascii="Arial" w:hAnsi="Arial" w:cs="Arial"/>
                          <w:sz w:val="18"/>
                          <w:szCs w:val="18"/>
                        </w:rPr>
                        <w:t>Piazza Vittoria, 12 – c.a.p. 35010</w:t>
                      </w:r>
                    </w:p>
                    <w:p w:rsidR="00DD255D" w:rsidRDefault="00DD255D">
                      <w:pPr>
                        <w:pStyle w:val="Intestazione"/>
                        <w:tabs>
                          <w:tab w:val="clear" w:pos="4819"/>
                          <w:tab w:val="clear" w:pos="9638"/>
                        </w:tabs>
                        <w:ind w:right="-33"/>
                        <w:jc w:val="center"/>
                        <w:rPr>
                          <w:rFonts w:ascii="Arial" w:hAnsi="Arial" w:cs="Arial"/>
                          <w:sz w:val="18"/>
                          <w:szCs w:val="18"/>
                        </w:rPr>
                      </w:pPr>
                      <w:r>
                        <w:rPr>
                          <w:rFonts w:ascii="Arial" w:hAnsi="Arial" w:cs="Arial"/>
                          <w:sz w:val="18"/>
                          <w:szCs w:val="18"/>
                        </w:rPr>
                        <w:t>c.f. 80010370288 – P.I.V.A. 00736110289</w:t>
                      </w:r>
                    </w:p>
                    <w:p w:rsidR="00DD255D" w:rsidRDefault="00DD255D" w:rsidP="00D94E34">
                      <w:pPr>
                        <w:pStyle w:val="Intestazione"/>
                        <w:tabs>
                          <w:tab w:val="clear" w:pos="4819"/>
                          <w:tab w:val="clear" w:pos="9638"/>
                        </w:tabs>
                        <w:ind w:right="-33"/>
                        <w:jc w:val="center"/>
                        <w:rPr>
                          <w:rFonts w:ascii="Arial" w:hAnsi="Arial" w:cs="Arial"/>
                          <w:sz w:val="18"/>
                          <w:szCs w:val="18"/>
                        </w:rPr>
                      </w:pPr>
                      <w:r w:rsidRPr="001A243B">
                        <w:rPr>
                          <w:rFonts w:ascii="Arial" w:hAnsi="Arial" w:cs="Arial"/>
                          <w:sz w:val="18"/>
                          <w:szCs w:val="18"/>
                        </w:rPr>
                        <w:t>www.comune.villa-del-conte.pd.it</w:t>
                      </w:r>
                    </w:p>
                    <w:p w:rsidR="00DD255D" w:rsidRPr="001A243B" w:rsidRDefault="00DD255D" w:rsidP="00D94E34">
                      <w:pPr>
                        <w:pStyle w:val="Intestazione"/>
                        <w:tabs>
                          <w:tab w:val="clear" w:pos="4819"/>
                          <w:tab w:val="clear" w:pos="9638"/>
                        </w:tabs>
                        <w:ind w:right="-33"/>
                        <w:jc w:val="center"/>
                        <w:rPr>
                          <w:rFonts w:ascii="Arial" w:hAnsi="Arial" w:cs="Arial"/>
                          <w:sz w:val="18"/>
                          <w:szCs w:val="18"/>
                        </w:rPr>
                      </w:pPr>
                      <w:r w:rsidRPr="001A243B">
                        <w:rPr>
                          <w:rFonts w:ascii="Arial" w:hAnsi="Arial" w:cs="Arial"/>
                          <w:sz w:val="18"/>
                          <w:szCs w:val="18"/>
                          <w:u w:val="single"/>
                        </w:rPr>
                        <w:t>comune.villadelconte.pd@pecveneto.it</w:t>
                      </w:r>
                    </w:p>
                    <w:p w:rsidR="00DD255D" w:rsidRDefault="00DD255D">
                      <w:pPr>
                        <w:pStyle w:val="Intestazione"/>
                        <w:tabs>
                          <w:tab w:val="clear" w:pos="4819"/>
                          <w:tab w:val="clear" w:pos="9638"/>
                        </w:tabs>
                        <w:ind w:right="-33"/>
                        <w:jc w:val="center"/>
                        <w:rPr>
                          <w:rFonts w:ascii="Arial" w:hAnsi="Arial" w:cs="Arial"/>
                          <w:sz w:val="18"/>
                          <w:szCs w:val="18"/>
                        </w:rPr>
                      </w:pPr>
                    </w:p>
                    <w:p w:rsidR="00DD255D" w:rsidRDefault="00DD255D">
                      <w:pPr>
                        <w:pStyle w:val="Intestazione"/>
                        <w:tabs>
                          <w:tab w:val="clear" w:pos="4819"/>
                          <w:tab w:val="clear" w:pos="9638"/>
                        </w:tabs>
                        <w:ind w:right="-33"/>
                        <w:jc w:val="center"/>
                        <w:rPr>
                          <w:rFonts w:ascii="Arial" w:hAnsi="Arial" w:cs="Arial"/>
                          <w:sz w:val="18"/>
                          <w:szCs w:val="18"/>
                        </w:rPr>
                      </w:pPr>
                    </w:p>
                  </w:txbxContent>
                </v:textbox>
              </v:shape>
            </w:pict>
          </mc:Fallback>
        </mc:AlternateContent>
      </w:r>
      <w:r w:rsidR="00C34596">
        <w:rPr>
          <w:noProof/>
        </w:rPr>
        <mc:AlternateContent>
          <mc:Choice Requires="wps">
            <w:drawing>
              <wp:anchor distT="0" distB="0" distL="114300" distR="114300" simplePos="0" relativeHeight="251656704" behindDoc="0" locked="0" layoutInCell="1" allowOverlap="1">
                <wp:simplePos x="0" y="0"/>
                <wp:positionH relativeFrom="column">
                  <wp:posOffset>5313045</wp:posOffset>
                </wp:positionH>
                <wp:positionV relativeFrom="paragraph">
                  <wp:posOffset>82550</wp:posOffset>
                </wp:positionV>
                <wp:extent cx="914400" cy="3257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55D" w:rsidRDefault="00DD25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18.35pt;margin-top:6.5pt;width:1in;height:2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WhtAIAAL8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" filled="f" stroked="f">
                <v:textbox>
                  <w:txbxContent>
                    <w:p w:rsidR="00DD255D" w:rsidRDefault="00DD255D"/>
                  </w:txbxContent>
                </v:textbox>
              </v:shape>
            </w:pict>
          </mc:Fallback>
        </mc:AlternateContent>
      </w:r>
    </w:p>
    <w:p w:rsidR="00D7739E" w:rsidRDefault="00D7739E" w:rsidP="00D71A36">
      <w:pPr>
        <w:tabs>
          <w:tab w:val="center" w:pos="1620"/>
          <w:tab w:val="left" w:pos="7938"/>
        </w:tabs>
        <w:ind w:left="-142"/>
        <w:rPr>
          <w:rFonts w:ascii="Arial" w:hAnsi="Arial" w:cs="Arial"/>
          <w:b/>
          <w:bCs/>
        </w:rPr>
      </w:pPr>
    </w:p>
    <w:p w:rsidR="00596A40" w:rsidRDefault="00596A40" w:rsidP="00D71A36">
      <w:pPr>
        <w:pStyle w:val="Intestazione"/>
        <w:tabs>
          <w:tab w:val="clear" w:pos="4819"/>
          <w:tab w:val="clear" w:pos="9638"/>
          <w:tab w:val="center" w:pos="1620"/>
          <w:tab w:val="left" w:pos="7938"/>
        </w:tabs>
        <w:spacing w:line="280" w:lineRule="exact"/>
        <w:ind w:right="-141"/>
        <w:jc w:val="both"/>
        <w:rPr>
          <w:rFonts w:ascii="Arial" w:hAnsi="Arial" w:cs="Arial"/>
          <w:sz w:val="24"/>
          <w:szCs w:val="24"/>
        </w:rPr>
      </w:pPr>
    </w:p>
    <w:p w:rsidR="00282089" w:rsidRDefault="00282089" w:rsidP="00D71A36">
      <w:pPr>
        <w:pStyle w:val="Intestazione"/>
        <w:tabs>
          <w:tab w:val="clear" w:pos="4819"/>
          <w:tab w:val="clear" w:pos="9638"/>
          <w:tab w:val="center" w:pos="1620"/>
          <w:tab w:val="left" w:pos="7938"/>
        </w:tabs>
        <w:spacing w:line="280" w:lineRule="exact"/>
        <w:ind w:right="-141"/>
        <w:jc w:val="both"/>
        <w:rPr>
          <w:rFonts w:ascii="Arial" w:hAnsi="Arial" w:cs="Arial"/>
          <w:sz w:val="24"/>
          <w:szCs w:val="24"/>
        </w:rPr>
      </w:pPr>
    </w:p>
    <w:p w:rsidR="00282089" w:rsidRDefault="00282089" w:rsidP="00D71A36">
      <w:pPr>
        <w:pStyle w:val="Intestazione"/>
        <w:tabs>
          <w:tab w:val="clear" w:pos="4819"/>
          <w:tab w:val="clear" w:pos="9638"/>
          <w:tab w:val="center" w:pos="1620"/>
          <w:tab w:val="left" w:pos="7938"/>
        </w:tabs>
        <w:spacing w:line="280" w:lineRule="exact"/>
        <w:ind w:right="-141"/>
        <w:jc w:val="both"/>
        <w:rPr>
          <w:rFonts w:ascii="Arial" w:hAnsi="Arial" w:cs="Arial"/>
          <w:sz w:val="24"/>
          <w:szCs w:val="24"/>
        </w:rPr>
      </w:pPr>
    </w:p>
    <w:p w:rsidR="00282089" w:rsidRDefault="00282089" w:rsidP="00D71A36">
      <w:pPr>
        <w:pStyle w:val="Intestazione"/>
        <w:tabs>
          <w:tab w:val="clear" w:pos="4819"/>
          <w:tab w:val="clear" w:pos="9638"/>
          <w:tab w:val="center" w:pos="1620"/>
          <w:tab w:val="left" w:pos="7938"/>
        </w:tabs>
        <w:spacing w:line="280" w:lineRule="exact"/>
        <w:ind w:right="-141"/>
        <w:jc w:val="both"/>
        <w:rPr>
          <w:rFonts w:ascii="Arial" w:hAnsi="Arial" w:cs="Arial"/>
          <w:sz w:val="24"/>
          <w:szCs w:val="24"/>
        </w:rPr>
      </w:pPr>
    </w:p>
    <w:p w:rsidR="00282089" w:rsidRDefault="00282089" w:rsidP="00D71A36">
      <w:pPr>
        <w:pStyle w:val="Intestazione"/>
        <w:tabs>
          <w:tab w:val="clear" w:pos="4819"/>
          <w:tab w:val="clear" w:pos="9638"/>
          <w:tab w:val="center" w:pos="1620"/>
          <w:tab w:val="left" w:pos="7938"/>
        </w:tabs>
        <w:spacing w:line="280" w:lineRule="exact"/>
        <w:ind w:right="-141"/>
        <w:jc w:val="both"/>
        <w:rPr>
          <w:rFonts w:ascii="Arial" w:hAnsi="Arial" w:cs="Arial"/>
          <w:sz w:val="24"/>
          <w:szCs w:val="24"/>
        </w:rPr>
      </w:pPr>
    </w:p>
    <w:p w:rsidR="00282089" w:rsidRDefault="00282089" w:rsidP="00D71A36">
      <w:pPr>
        <w:pStyle w:val="Intestazione"/>
        <w:tabs>
          <w:tab w:val="clear" w:pos="4819"/>
          <w:tab w:val="clear" w:pos="9638"/>
          <w:tab w:val="center" w:pos="1620"/>
          <w:tab w:val="left" w:pos="7938"/>
        </w:tabs>
        <w:spacing w:line="280" w:lineRule="exact"/>
        <w:ind w:right="-141"/>
        <w:jc w:val="both"/>
        <w:rPr>
          <w:rFonts w:ascii="Arial" w:hAnsi="Arial" w:cs="Arial"/>
          <w:sz w:val="24"/>
          <w:szCs w:val="24"/>
        </w:rPr>
      </w:pPr>
    </w:p>
    <w:p w:rsidR="00CD13B1" w:rsidRDefault="00CD13B1" w:rsidP="00D71A36">
      <w:pPr>
        <w:pStyle w:val="Intestazione"/>
        <w:tabs>
          <w:tab w:val="clear" w:pos="4819"/>
          <w:tab w:val="clear" w:pos="9638"/>
          <w:tab w:val="center" w:pos="1620"/>
          <w:tab w:val="left" w:pos="7938"/>
        </w:tabs>
        <w:spacing w:line="280" w:lineRule="exact"/>
        <w:ind w:right="-141"/>
        <w:jc w:val="both"/>
        <w:rPr>
          <w:rFonts w:ascii="Arial" w:hAnsi="Arial" w:cs="Arial"/>
          <w:sz w:val="24"/>
          <w:szCs w:val="24"/>
        </w:rPr>
      </w:pPr>
    </w:p>
    <w:p w:rsidR="00096D96" w:rsidRPr="00096D96" w:rsidRDefault="00096D96" w:rsidP="00D71A36">
      <w:pPr>
        <w:tabs>
          <w:tab w:val="left" w:pos="7938"/>
        </w:tabs>
        <w:rPr>
          <w:rFonts w:ascii="Arial" w:hAnsi="Arial" w:cs="Arial"/>
          <w:sz w:val="22"/>
          <w:szCs w:val="22"/>
        </w:rPr>
      </w:pPr>
      <w:r w:rsidRPr="005C6493">
        <w:rPr>
          <w:rFonts w:ascii="Arial" w:hAnsi="Arial" w:cs="Arial"/>
          <w:sz w:val="22"/>
          <w:szCs w:val="22"/>
        </w:rPr>
        <w:t xml:space="preserve">Prot.            </w:t>
      </w:r>
      <w:r w:rsidR="00AD1328">
        <w:rPr>
          <w:rFonts w:ascii="Arial" w:hAnsi="Arial" w:cs="Arial"/>
          <w:sz w:val="22"/>
          <w:szCs w:val="22"/>
        </w:rPr>
        <w:t>4080</w:t>
      </w:r>
      <w:r w:rsidRPr="005C6493">
        <w:rPr>
          <w:rFonts w:ascii="Arial" w:hAnsi="Arial" w:cs="Arial"/>
          <w:sz w:val="22"/>
          <w:szCs w:val="22"/>
        </w:rPr>
        <w:t xml:space="preserve">                                                                              </w:t>
      </w:r>
      <w:r w:rsidR="00DB321D" w:rsidRPr="005C6493">
        <w:rPr>
          <w:rFonts w:ascii="Arial" w:hAnsi="Arial" w:cs="Arial"/>
          <w:sz w:val="22"/>
          <w:szCs w:val="22"/>
        </w:rPr>
        <w:t xml:space="preserve"> </w:t>
      </w:r>
      <w:r w:rsidRPr="005C6493">
        <w:rPr>
          <w:rFonts w:ascii="Arial" w:hAnsi="Arial" w:cs="Arial"/>
          <w:sz w:val="22"/>
          <w:szCs w:val="22"/>
        </w:rPr>
        <w:t xml:space="preserve">   </w:t>
      </w:r>
      <w:r w:rsidR="00CD13B1" w:rsidRPr="005C6493">
        <w:rPr>
          <w:rFonts w:ascii="Arial" w:hAnsi="Arial" w:cs="Arial"/>
          <w:sz w:val="22"/>
          <w:szCs w:val="22"/>
        </w:rPr>
        <w:t>Villa del Conte,</w:t>
      </w:r>
      <w:r w:rsidR="00D46B30" w:rsidRPr="005C6493">
        <w:rPr>
          <w:rFonts w:ascii="Arial" w:hAnsi="Arial" w:cs="Arial"/>
          <w:sz w:val="22"/>
          <w:szCs w:val="22"/>
        </w:rPr>
        <w:t xml:space="preserve"> </w:t>
      </w:r>
      <w:r w:rsidR="00DB321D" w:rsidRPr="005C6493">
        <w:rPr>
          <w:rFonts w:ascii="Arial" w:hAnsi="Arial" w:cs="Arial"/>
          <w:sz w:val="22"/>
          <w:szCs w:val="22"/>
        </w:rPr>
        <w:t xml:space="preserve">lì </w:t>
      </w:r>
      <w:r w:rsidR="00DD255D">
        <w:rPr>
          <w:rFonts w:ascii="Arial" w:hAnsi="Arial" w:cs="Arial"/>
          <w:sz w:val="22"/>
          <w:szCs w:val="22"/>
        </w:rPr>
        <w:t>15</w:t>
      </w:r>
      <w:r w:rsidR="00CD13B1" w:rsidRPr="005C6493">
        <w:rPr>
          <w:rFonts w:ascii="Arial" w:hAnsi="Arial" w:cs="Arial"/>
          <w:sz w:val="22"/>
          <w:szCs w:val="22"/>
        </w:rPr>
        <w:t>/0</w:t>
      </w:r>
      <w:r w:rsidR="004A46D4">
        <w:rPr>
          <w:rFonts w:ascii="Arial" w:hAnsi="Arial" w:cs="Arial"/>
          <w:sz w:val="22"/>
          <w:szCs w:val="22"/>
        </w:rPr>
        <w:t>6</w:t>
      </w:r>
      <w:r w:rsidR="00CD13B1" w:rsidRPr="005C6493">
        <w:rPr>
          <w:rFonts w:ascii="Arial" w:hAnsi="Arial" w:cs="Arial"/>
          <w:sz w:val="22"/>
          <w:szCs w:val="22"/>
        </w:rPr>
        <w:t>/20</w:t>
      </w:r>
      <w:r w:rsidR="00260AA3">
        <w:rPr>
          <w:rFonts w:ascii="Arial" w:hAnsi="Arial" w:cs="Arial"/>
          <w:sz w:val="22"/>
          <w:szCs w:val="22"/>
        </w:rPr>
        <w:t>21</w:t>
      </w:r>
    </w:p>
    <w:p w:rsidR="00096D96" w:rsidRDefault="00096D96" w:rsidP="00D71A36">
      <w:pPr>
        <w:tabs>
          <w:tab w:val="left" w:pos="7938"/>
        </w:tabs>
        <w:ind w:right="432"/>
        <w:rPr>
          <w:rFonts w:ascii="Arial" w:hAnsi="Arial" w:cs="Arial"/>
          <w:sz w:val="22"/>
          <w:szCs w:val="22"/>
        </w:rPr>
      </w:pPr>
    </w:p>
    <w:p w:rsidR="00CD13B1" w:rsidRPr="00096D96" w:rsidRDefault="00CD13B1" w:rsidP="00D71A36">
      <w:pPr>
        <w:tabs>
          <w:tab w:val="left" w:pos="7938"/>
        </w:tabs>
        <w:ind w:right="432"/>
        <w:rPr>
          <w:rFonts w:ascii="Arial" w:hAnsi="Arial" w:cs="Arial"/>
          <w:sz w:val="22"/>
          <w:szCs w:val="22"/>
        </w:rPr>
      </w:pPr>
    </w:p>
    <w:p w:rsidR="00096D96" w:rsidRPr="00096D96" w:rsidRDefault="00096D96" w:rsidP="00D71A36">
      <w:pPr>
        <w:tabs>
          <w:tab w:val="left" w:pos="7938"/>
        </w:tabs>
        <w:jc w:val="both"/>
        <w:rPr>
          <w:rFonts w:ascii="Arial" w:hAnsi="Arial" w:cs="Arial"/>
          <w:sz w:val="22"/>
          <w:szCs w:val="22"/>
        </w:rPr>
      </w:pPr>
      <w:r w:rsidRPr="00096D96">
        <w:rPr>
          <w:rFonts w:ascii="Arial" w:hAnsi="Arial" w:cs="Arial"/>
          <w:sz w:val="22"/>
          <w:szCs w:val="22"/>
        </w:rPr>
        <w:t xml:space="preserve">OGGETTO :  AVVISO </w:t>
      </w:r>
      <w:r w:rsidR="00603468">
        <w:rPr>
          <w:rFonts w:ascii="Arial" w:hAnsi="Arial" w:cs="Arial"/>
          <w:sz w:val="22"/>
          <w:szCs w:val="22"/>
        </w:rPr>
        <w:t>DI SELEZIONE INTERNA PER L’ATTRIBUZIONE DELLA PROGRESSIONE ECONOMICA ORIZZONTALE - ANNO 20</w:t>
      </w:r>
      <w:r w:rsidR="00D605F0">
        <w:rPr>
          <w:rFonts w:ascii="Arial" w:hAnsi="Arial" w:cs="Arial"/>
          <w:sz w:val="22"/>
          <w:szCs w:val="22"/>
        </w:rPr>
        <w:t>21</w:t>
      </w:r>
    </w:p>
    <w:p w:rsidR="00603468" w:rsidRDefault="00603468" w:rsidP="00D71A36">
      <w:pPr>
        <w:tabs>
          <w:tab w:val="left" w:pos="7938"/>
        </w:tabs>
        <w:ind w:right="432"/>
        <w:jc w:val="both"/>
        <w:rPr>
          <w:rFonts w:ascii="Arial" w:hAnsi="Arial" w:cs="Arial"/>
          <w:sz w:val="22"/>
          <w:szCs w:val="22"/>
        </w:rPr>
      </w:pPr>
      <w:r w:rsidRPr="00603468">
        <w:rPr>
          <w:rFonts w:ascii="Arial" w:hAnsi="Arial" w:cs="Arial"/>
          <w:vanish/>
          <w:sz w:val="22"/>
          <w:szCs w:val="22"/>
        </w:rPr>
        <w:t>Inizio modulo</w:t>
      </w:r>
    </w:p>
    <w:p w:rsidR="00603468" w:rsidRPr="00603468" w:rsidRDefault="00603468" w:rsidP="00D71A36">
      <w:pPr>
        <w:tabs>
          <w:tab w:val="left" w:pos="7938"/>
        </w:tabs>
        <w:ind w:right="432"/>
        <w:jc w:val="center"/>
        <w:rPr>
          <w:rFonts w:ascii="Arial" w:hAnsi="Arial" w:cs="Arial"/>
          <w:vanish/>
          <w:sz w:val="22"/>
          <w:szCs w:val="22"/>
        </w:rPr>
      </w:pPr>
    </w:p>
    <w:p w:rsidR="00603468" w:rsidRPr="00603468" w:rsidRDefault="00603468" w:rsidP="00D71A36">
      <w:pPr>
        <w:tabs>
          <w:tab w:val="left" w:pos="7938"/>
        </w:tabs>
        <w:ind w:right="432"/>
        <w:jc w:val="center"/>
        <w:rPr>
          <w:rFonts w:ascii="Arial" w:hAnsi="Arial" w:cs="Arial"/>
          <w:vanish/>
          <w:sz w:val="22"/>
          <w:szCs w:val="22"/>
        </w:rPr>
      </w:pPr>
      <w:r w:rsidRPr="00603468">
        <w:rPr>
          <w:rFonts w:ascii="Arial" w:hAnsi="Arial" w:cs="Arial"/>
          <w:vanish/>
          <w:sz w:val="22"/>
          <w:szCs w:val="22"/>
        </w:rPr>
        <w:t>Fine modulo</w:t>
      </w:r>
    </w:p>
    <w:p w:rsidR="00603468" w:rsidRDefault="00603468" w:rsidP="005361FC">
      <w:pPr>
        <w:tabs>
          <w:tab w:val="left" w:pos="7938"/>
        </w:tabs>
        <w:jc w:val="center"/>
        <w:rPr>
          <w:rFonts w:ascii="Arial" w:hAnsi="Arial" w:cs="Arial"/>
          <w:b/>
          <w:bCs/>
          <w:sz w:val="22"/>
          <w:szCs w:val="22"/>
        </w:rPr>
      </w:pPr>
      <w:r w:rsidRPr="00603468">
        <w:rPr>
          <w:rFonts w:ascii="Arial" w:hAnsi="Arial" w:cs="Arial"/>
          <w:b/>
          <w:bCs/>
          <w:sz w:val="22"/>
          <w:szCs w:val="22"/>
        </w:rPr>
        <w:t>I</w:t>
      </w:r>
      <w:r>
        <w:rPr>
          <w:rFonts w:ascii="Arial" w:hAnsi="Arial" w:cs="Arial"/>
          <w:b/>
          <w:bCs/>
          <w:sz w:val="22"/>
          <w:szCs w:val="22"/>
        </w:rPr>
        <w:t>L</w:t>
      </w:r>
      <w:r w:rsidRPr="00603468">
        <w:rPr>
          <w:rFonts w:ascii="Arial" w:hAnsi="Arial" w:cs="Arial"/>
          <w:b/>
          <w:bCs/>
          <w:sz w:val="22"/>
          <w:szCs w:val="22"/>
        </w:rPr>
        <w:t xml:space="preserve"> RESPONSABILE </w:t>
      </w:r>
      <w:r>
        <w:rPr>
          <w:rFonts w:ascii="Arial" w:hAnsi="Arial" w:cs="Arial"/>
          <w:b/>
          <w:bCs/>
          <w:sz w:val="22"/>
          <w:szCs w:val="22"/>
        </w:rPr>
        <w:t>DEL SETTORE ECONOMICO FINANZIARIO</w:t>
      </w:r>
    </w:p>
    <w:p w:rsidR="00603468" w:rsidRPr="00603468" w:rsidRDefault="00603468" w:rsidP="00D71A36">
      <w:pPr>
        <w:tabs>
          <w:tab w:val="left" w:pos="7938"/>
        </w:tabs>
        <w:ind w:right="432"/>
        <w:jc w:val="both"/>
        <w:rPr>
          <w:rFonts w:ascii="Arial" w:hAnsi="Arial" w:cs="Arial"/>
          <w:sz w:val="22"/>
          <w:szCs w:val="22"/>
        </w:rPr>
      </w:pPr>
    </w:p>
    <w:p w:rsidR="00D52ADA" w:rsidRDefault="00D52ADA" w:rsidP="00D71A36">
      <w:pPr>
        <w:tabs>
          <w:tab w:val="left" w:pos="7938"/>
        </w:tabs>
        <w:jc w:val="both"/>
        <w:rPr>
          <w:rFonts w:ascii="Arial" w:hAnsi="Arial" w:cs="Arial"/>
          <w:sz w:val="22"/>
          <w:szCs w:val="22"/>
        </w:rPr>
      </w:pPr>
      <w:r>
        <w:rPr>
          <w:rFonts w:ascii="Arial" w:hAnsi="Arial" w:cs="Arial"/>
          <w:sz w:val="22"/>
          <w:szCs w:val="22"/>
        </w:rPr>
        <w:t>Richiamato il D.Lgs. n.165/2001, recante “Norme generali sull’ordinamento del lavoro alle dipendenze delle amministrazioni pubbliche”, con particolare riferimento all’art. 40 in tema di contrattazione collettiva nazionale e integrativa;</w:t>
      </w:r>
    </w:p>
    <w:p w:rsidR="00D52ADA" w:rsidRDefault="00D52ADA" w:rsidP="00D71A36">
      <w:pPr>
        <w:tabs>
          <w:tab w:val="left" w:pos="7938"/>
        </w:tabs>
        <w:jc w:val="both"/>
        <w:rPr>
          <w:rFonts w:ascii="Arial" w:hAnsi="Arial" w:cs="Arial"/>
          <w:sz w:val="22"/>
          <w:szCs w:val="22"/>
        </w:rPr>
      </w:pPr>
    </w:p>
    <w:p w:rsidR="00D52ADA" w:rsidRDefault="00D52ADA" w:rsidP="00D71A36">
      <w:pPr>
        <w:tabs>
          <w:tab w:val="left" w:pos="7938"/>
        </w:tabs>
        <w:jc w:val="both"/>
        <w:rPr>
          <w:rFonts w:ascii="Arial" w:hAnsi="Arial" w:cs="Arial"/>
          <w:sz w:val="22"/>
          <w:szCs w:val="22"/>
        </w:rPr>
      </w:pPr>
      <w:r>
        <w:rPr>
          <w:rFonts w:ascii="Arial" w:hAnsi="Arial" w:cs="Arial"/>
          <w:sz w:val="22"/>
          <w:szCs w:val="22"/>
        </w:rPr>
        <w:t xml:space="preserve">Richiamato il D.Lgs. n.150/2009, recante “Attuazione della legge 4 marzo 2009, n.15, in materia di ottimizzazione della produttività del lavoro pubblico e di efficienza e trasparenza delle Pubbliche Amministrazioni”, con particolare riferimento all’art. 23, co. 1 e 2, che disciplinano l’istituto della progressione economica orizzontale all’interno delle categorie, prevedendone il riconoscimento selettivo da parte delle </w:t>
      </w:r>
      <w:r w:rsidRPr="00D52ADA">
        <w:rPr>
          <w:rFonts w:ascii="Arial" w:hAnsi="Arial" w:cs="Arial"/>
          <w:sz w:val="22"/>
          <w:szCs w:val="22"/>
        </w:rPr>
        <w:t>amministrazioni pubbliche sulla base di quanto previsto dai contratti collettivi nazionali e integrativi di lavoro</w:t>
      </w:r>
      <w:r>
        <w:rPr>
          <w:rFonts w:ascii="Arial" w:hAnsi="Arial" w:cs="Arial"/>
          <w:sz w:val="22"/>
          <w:szCs w:val="22"/>
        </w:rPr>
        <w:t>,</w:t>
      </w:r>
      <w:r w:rsidRPr="00D52ADA">
        <w:rPr>
          <w:rFonts w:ascii="Arial" w:hAnsi="Arial" w:cs="Arial"/>
          <w:sz w:val="22"/>
          <w:szCs w:val="22"/>
        </w:rPr>
        <w:t xml:space="preserve"> nei limiti delle risorse disponibili</w:t>
      </w:r>
      <w:r>
        <w:rPr>
          <w:rFonts w:ascii="Arial" w:hAnsi="Arial" w:cs="Arial"/>
          <w:sz w:val="22"/>
          <w:szCs w:val="22"/>
        </w:rPr>
        <w:t xml:space="preserve"> e </w:t>
      </w:r>
      <w:r w:rsidRPr="00D52ADA">
        <w:rPr>
          <w:rFonts w:ascii="Arial" w:hAnsi="Arial" w:cs="Arial"/>
          <w:sz w:val="22"/>
          <w:szCs w:val="22"/>
        </w:rPr>
        <w:t>a una quota limitata di dipendenti, in relazione allo sviluppo delle competenze professionali ed ai risultati individuali e collettivi rilevati dal sistema di valutazione</w:t>
      </w:r>
      <w:r>
        <w:rPr>
          <w:rFonts w:ascii="Arial" w:hAnsi="Arial" w:cs="Arial"/>
          <w:sz w:val="22"/>
          <w:szCs w:val="22"/>
        </w:rPr>
        <w:t>;</w:t>
      </w:r>
    </w:p>
    <w:p w:rsidR="00D52ADA" w:rsidRDefault="00D52ADA" w:rsidP="00D71A36">
      <w:pPr>
        <w:tabs>
          <w:tab w:val="left" w:pos="7938"/>
        </w:tabs>
        <w:jc w:val="both"/>
        <w:rPr>
          <w:rFonts w:ascii="Arial" w:hAnsi="Arial" w:cs="Arial"/>
          <w:sz w:val="22"/>
          <w:szCs w:val="22"/>
        </w:rPr>
      </w:pPr>
    </w:p>
    <w:p w:rsidR="00603468" w:rsidRDefault="00603468" w:rsidP="00D71A36">
      <w:pPr>
        <w:tabs>
          <w:tab w:val="left" w:pos="7938"/>
        </w:tabs>
        <w:jc w:val="both"/>
        <w:rPr>
          <w:rFonts w:ascii="Arial" w:hAnsi="Arial" w:cs="Arial"/>
          <w:sz w:val="22"/>
          <w:szCs w:val="22"/>
        </w:rPr>
      </w:pPr>
      <w:r w:rsidRPr="00603468">
        <w:rPr>
          <w:rFonts w:ascii="Arial" w:hAnsi="Arial" w:cs="Arial"/>
          <w:sz w:val="22"/>
          <w:szCs w:val="22"/>
        </w:rPr>
        <w:t xml:space="preserve">Visto l’art. 16 del CCNL del Comparto </w:t>
      </w:r>
      <w:r w:rsidR="003C3400">
        <w:rPr>
          <w:rFonts w:ascii="Arial" w:hAnsi="Arial" w:cs="Arial"/>
          <w:sz w:val="22"/>
          <w:szCs w:val="22"/>
        </w:rPr>
        <w:t xml:space="preserve">Funzioni </w:t>
      </w:r>
      <w:r w:rsidRPr="00603468">
        <w:rPr>
          <w:rFonts w:ascii="Arial" w:hAnsi="Arial" w:cs="Arial"/>
          <w:sz w:val="22"/>
          <w:szCs w:val="22"/>
        </w:rPr>
        <w:t>Locali del 21/05/2018 che disciplina l’istituto della progressione economica all’interno dell</w:t>
      </w:r>
      <w:r w:rsidR="00D52ADA">
        <w:rPr>
          <w:rFonts w:ascii="Arial" w:hAnsi="Arial" w:cs="Arial"/>
          <w:sz w:val="22"/>
          <w:szCs w:val="22"/>
        </w:rPr>
        <w:t xml:space="preserve">e categorie, confermando </w:t>
      </w:r>
      <w:r w:rsidR="004F7FA1">
        <w:rPr>
          <w:rFonts w:ascii="Arial" w:hAnsi="Arial" w:cs="Arial"/>
          <w:sz w:val="22"/>
          <w:szCs w:val="22"/>
        </w:rPr>
        <w:t>il criterio di attribuzione in re</w:t>
      </w:r>
      <w:r w:rsidR="004F7FA1" w:rsidRPr="004F7FA1">
        <w:rPr>
          <w:rFonts w:ascii="Arial" w:hAnsi="Arial" w:cs="Arial"/>
          <w:sz w:val="22"/>
          <w:szCs w:val="22"/>
        </w:rPr>
        <w:t>lazione alle risultanze della</w:t>
      </w:r>
      <w:r w:rsidR="004F7FA1">
        <w:rPr>
          <w:rFonts w:ascii="Arial" w:hAnsi="Arial" w:cs="Arial"/>
          <w:sz w:val="22"/>
          <w:szCs w:val="22"/>
        </w:rPr>
        <w:t xml:space="preserve"> </w:t>
      </w:r>
      <w:r w:rsidR="004F7FA1" w:rsidRPr="004F7FA1">
        <w:rPr>
          <w:rFonts w:ascii="Arial" w:hAnsi="Arial" w:cs="Arial"/>
          <w:sz w:val="22"/>
          <w:szCs w:val="22"/>
        </w:rPr>
        <w:t>valutazione della performance individuale del triennio che precede l’anno in cui è</w:t>
      </w:r>
      <w:r w:rsidR="004F7FA1">
        <w:rPr>
          <w:rFonts w:ascii="Arial" w:hAnsi="Arial" w:cs="Arial"/>
          <w:sz w:val="22"/>
          <w:szCs w:val="22"/>
        </w:rPr>
        <w:t xml:space="preserve"> </w:t>
      </w:r>
      <w:r w:rsidR="004F7FA1" w:rsidRPr="004F7FA1">
        <w:rPr>
          <w:rFonts w:ascii="Arial" w:hAnsi="Arial" w:cs="Arial"/>
          <w:sz w:val="22"/>
          <w:szCs w:val="22"/>
        </w:rPr>
        <w:t xml:space="preserve">adottata la decisione di attivazione dell’istituto </w:t>
      </w:r>
      <w:r w:rsidR="00D52ADA">
        <w:rPr>
          <w:rFonts w:ascii="Arial" w:hAnsi="Arial" w:cs="Arial"/>
          <w:sz w:val="22"/>
          <w:szCs w:val="22"/>
        </w:rPr>
        <w:t>e il requisito</w:t>
      </w:r>
      <w:r w:rsidR="004F7FA1">
        <w:rPr>
          <w:rFonts w:ascii="Arial" w:hAnsi="Arial" w:cs="Arial"/>
          <w:sz w:val="22"/>
          <w:szCs w:val="22"/>
        </w:rPr>
        <w:t xml:space="preserve"> </w:t>
      </w:r>
      <w:r w:rsidR="00D52ADA">
        <w:rPr>
          <w:rFonts w:ascii="Arial" w:hAnsi="Arial" w:cs="Arial"/>
          <w:sz w:val="22"/>
          <w:szCs w:val="22"/>
        </w:rPr>
        <w:t xml:space="preserve">di </w:t>
      </w:r>
      <w:r w:rsidR="004F7FA1">
        <w:rPr>
          <w:rFonts w:ascii="Arial" w:hAnsi="Arial" w:cs="Arial"/>
          <w:sz w:val="22"/>
          <w:szCs w:val="22"/>
        </w:rPr>
        <w:t>un periodo minimo di</w:t>
      </w:r>
      <w:r w:rsidR="00D52ADA">
        <w:rPr>
          <w:rFonts w:ascii="Arial" w:hAnsi="Arial" w:cs="Arial"/>
          <w:sz w:val="22"/>
          <w:szCs w:val="22"/>
        </w:rPr>
        <w:t xml:space="preserve"> permanenza nella posizione economica </w:t>
      </w:r>
      <w:r w:rsidR="004F7FA1">
        <w:rPr>
          <w:rFonts w:ascii="Arial" w:hAnsi="Arial" w:cs="Arial"/>
          <w:sz w:val="22"/>
          <w:szCs w:val="22"/>
        </w:rPr>
        <w:t>in godimento pari a ventiquattro mesi</w:t>
      </w:r>
      <w:r w:rsidR="00D52ADA">
        <w:rPr>
          <w:rFonts w:ascii="Arial" w:hAnsi="Arial" w:cs="Arial"/>
          <w:sz w:val="22"/>
          <w:szCs w:val="22"/>
        </w:rPr>
        <w:t>;</w:t>
      </w:r>
    </w:p>
    <w:p w:rsidR="00D52ADA" w:rsidRDefault="00D52ADA" w:rsidP="00D71A36">
      <w:pPr>
        <w:tabs>
          <w:tab w:val="left" w:pos="7938"/>
        </w:tabs>
        <w:jc w:val="both"/>
        <w:rPr>
          <w:rFonts w:ascii="Arial" w:hAnsi="Arial" w:cs="Arial"/>
          <w:sz w:val="22"/>
          <w:szCs w:val="22"/>
        </w:rPr>
      </w:pPr>
    </w:p>
    <w:p w:rsidR="00603468" w:rsidRDefault="00603468" w:rsidP="00D71A36">
      <w:pPr>
        <w:tabs>
          <w:tab w:val="left" w:pos="7938"/>
        </w:tabs>
        <w:jc w:val="both"/>
        <w:rPr>
          <w:rFonts w:ascii="Arial" w:hAnsi="Arial" w:cs="Arial"/>
          <w:sz w:val="22"/>
          <w:szCs w:val="22"/>
        </w:rPr>
      </w:pPr>
      <w:r w:rsidRPr="004F7FA1">
        <w:rPr>
          <w:rFonts w:ascii="Arial" w:hAnsi="Arial" w:cs="Arial"/>
          <w:sz w:val="22"/>
          <w:szCs w:val="22"/>
        </w:rPr>
        <w:t xml:space="preserve">Visto il CCDI </w:t>
      </w:r>
      <w:r w:rsidR="004F7FA1">
        <w:rPr>
          <w:rFonts w:ascii="Arial" w:hAnsi="Arial" w:cs="Arial"/>
          <w:sz w:val="22"/>
          <w:szCs w:val="22"/>
        </w:rPr>
        <w:t>2019/2021 s</w:t>
      </w:r>
      <w:r w:rsidRPr="004F7FA1">
        <w:rPr>
          <w:rFonts w:ascii="Arial" w:hAnsi="Arial" w:cs="Arial"/>
          <w:sz w:val="22"/>
          <w:szCs w:val="22"/>
        </w:rPr>
        <w:t>ottoscritto dalle parti in data 21/</w:t>
      </w:r>
      <w:r w:rsidR="004F7FA1" w:rsidRPr="004F7FA1">
        <w:rPr>
          <w:rFonts w:ascii="Arial" w:hAnsi="Arial" w:cs="Arial"/>
          <w:sz w:val="22"/>
          <w:szCs w:val="22"/>
        </w:rPr>
        <w:t>01</w:t>
      </w:r>
      <w:r w:rsidRPr="004F7FA1">
        <w:rPr>
          <w:rFonts w:ascii="Arial" w:hAnsi="Arial" w:cs="Arial"/>
          <w:sz w:val="22"/>
          <w:szCs w:val="22"/>
        </w:rPr>
        <w:t>/201</w:t>
      </w:r>
      <w:r w:rsidR="004F7FA1" w:rsidRPr="004F7FA1">
        <w:rPr>
          <w:rFonts w:ascii="Arial" w:hAnsi="Arial" w:cs="Arial"/>
          <w:sz w:val="22"/>
          <w:szCs w:val="22"/>
        </w:rPr>
        <w:t>9</w:t>
      </w:r>
      <w:r w:rsidRPr="004F7FA1">
        <w:rPr>
          <w:rFonts w:ascii="Arial" w:hAnsi="Arial" w:cs="Arial"/>
          <w:sz w:val="22"/>
          <w:szCs w:val="22"/>
        </w:rPr>
        <w:t xml:space="preserve"> ed in particolare l’art. </w:t>
      </w:r>
      <w:r w:rsidR="004F7FA1" w:rsidRPr="004F7FA1">
        <w:rPr>
          <w:rFonts w:ascii="Arial" w:hAnsi="Arial" w:cs="Arial"/>
          <w:sz w:val="22"/>
          <w:szCs w:val="22"/>
        </w:rPr>
        <w:t xml:space="preserve">7 in materia di criteri generali per l’attribuzione della progressione economica orizzontale, che rinvia all’allegato A allo stesso CCDI, contenente la </w:t>
      </w:r>
      <w:r w:rsidR="004F7FA1">
        <w:rPr>
          <w:rFonts w:ascii="Arial" w:hAnsi="Arial" w:cs="Arial"/>
          <w:sz w:val="22"/>
          <w:szCs w:val="22"/>
        </w:rPr>
        <w:t>d</w:t>
      </w:r>
      <w:r w:rsidR="004F7FA1" w:rsidRPr="004F7FA1">
        <w:rPr>
          <w:rFonts w:ascii="Arial" w:hAnsi="Arial" w:cs="Arial"/>
          <w:sz w:val="22"/>
          <w:szCs w:val="22"/>
        </w:rPr>
        <w:t>efinizione delle procedure per le progressioni</w:t>
      </w:r>
      <w:r w:rsidR="004F7FA1">
        <w:rPr>
          <w:rFonts w:ascii="Arial" w:hAnsi="Arial" w:cs="Arial"/>
          <w:sz w:val="22"/>
          <w:szCs w:val="22"/>
        </w:rPr>
        <w:t xml:space="preserve"> economiche all’interno delle categorie;</w:t>
      </w:r>
    </w:p>
    <w:p w:rsidR="00417B32" w:rsidRPr="00603468" w:rsidRDefault="00417B32" w:rsidP="00D71A36">
      <w:pPr>
        <w:tabs>
          <w:tab w:val="left" w:pos="7938"/>
        </w:tabs>
        <w:jc w:val="both"/>
        <w:rPr>
          <w:rFonts w:ascii="Arial" w:hAnsi="Arial" w:cs="Arial"/>
          <w:sz w:val="22"/>
          <w:szCs w:val="22"/>
        </w:rPr>
      </w:pPr>
    </w:p>
    <w:p w:rsidR="00603468" w:rsidRPr="00603468" w:rsidRDefault="00603468" w:rsidP="00D71A36">
      <w:pPr>
        <w:tabs>
          <w:tab w:val="left" w:pos="7938"/>
        </w:tabs>
        <w:jc w:val="both"/>
        <w:rPr>
          <w:rFonts w:ascii="Arial" w:hAnsi="Arial" w:cs="Arial"/>
          <w:sz w:val="22"/>
          <w:szCs w:val="22"/>
        </w:rPr>
      </w:pPr>
      <w:r w:rsidRPr="00603468">
        <w:rPr>
          <w:rFonts w:ascii="Arial" w:hAnsi="Arial" w:cs="Arial"/>
          <w:sz w:val="22"/>
          <w:szCs w:val="22"/>
        </w:rPr>
        <w:t xml:space="preserve">In esecuzione della </w:t>
      </w:r>
      <w:r w:rsidR="005C6493">
        <w:rPr>
          <w:rFonts w:ascii="Arial" w:hAnsi="Arial" w:cs="Arial"/>
          <w:sz w:val="22"/>
          <w:szCs w:val="22"/>
        </w:rPr>
        <w:t xml:space="preserve">propria </w:t>
      </w:r>
      <w:r w:rsidRPr="005C6493">
        <w:rPr>
          <w:rFonts w:ascii="Arial" w:hAnsi="Arial" w:cs="Arial"/>
          <w:sz w:val="22"/>
          <w:szCs w:val="22"/>
        </w:rPr>
        <w:t>Determina</w:t>
      </w:r>
      <w:r w:rsidR="005C6493">
        <w:rPr>
          <w:rFonts w:ascii="Arial" w:hAnsi="Arial" w:cs="Arial"/>
          <w:sz w:val="22"/>
          <w:szCs w:val="22"/>
        </w:rPr>
        <w:t>zione</w:t>
      </w:r>
      <w:r w:rsidRPr="005C6493">
        <w:rPr>
          <w:rFonts w:ascii="Arial" w:hAnsi="Arial" w:cs="Arial"/>
          <w:sz w:val="22"/>
          <w:szCs w:val="22"/>
        </w:rPr>
        <w:t xml:space="preserve"> n.</w:t>
      </w:r>
      <w:r w:rsidR="00CA1556">
        <w:rPr>
          <w:rFonts w:ascii="Arial" w:hAnsi="Arial" w:cs="Arial"/>
          <w:sz w:val="22"/>
          <w:szCs w:val="22"/>
        </w:rPr>
        <w:t xml:space="preserve"> </w:t>
      </w:r>
      <w:r w:rsidR="00DD255D">
        <w:rPr>
          <w:rFonts w:ascii="Arial" w:hAnsi="Arial" w:cs="Arial"/>
          <w:sz w:val="22"/>
          <w:szCs w:val="22"/>
        </w:rPr>
        <w:t xml:space="preserve">35 </w:t>
      </w:r>
      <w:r w:rsidRPr="00E57270">
        <w:rPr>
          <w:rFonts w:ascii="Arial" w:hAnsi="Arial" w:cs="Arial"/>
          <w:sz w:val="22"/>
          <w:szCs w:val="22"/>
        </w:rPr>
        <w:t>del</w:t>
      </w:r>
      <w:r w:rsidR="0090267A" w:rsidRPr="00E57270">
        <w:rPr>
          <w:rFonts w:ascii="Arial" w:hAnsi="Arial" w:cs="Arial"/>
          <w:sz w:val="22"/>
          <w:szCs w:val="22"/>
        </w:rPr>
        <w:t xml:space="preserve"> </w:t>
      </w:r>
      <w:r w:rsidR="00DD255D">
        <w:rPr>
          <w:rFonts w:ascii="Arial" w:hAnsi="Arial" w:cs="Arial"/>
          <w:sz w:val="22"/>
          <w:szCs w:val="22"/>
        </w:rPr>
        <w:t>15.06.2021</w:t>
      </w:r>
      <w:r w:rsidR="00D71A36" w:rsidRPr="00E57270">
        <w:rPr>
          <w:rFonts w:ascii="Arial" w:hAnsi="Arial" w:cs="Arial"/>
          <w:sz w:val="22"/>
          <w:szCs w:val="22"/>
        </w:rPr>
        <w:t>;</w:t>
      </w:r>
    </w:p>
    <w:p w:rsidR="00603468" w:rsidRDefault="00603468" w:rsidP="00D71A36">
      <w:pPr>
        <w:tabs>
          <w:tab w:val="left" w:pos="7938"/>
        </w:tabs>
        <w:jc w:val="both"/>
        <w:rPr>
          <w:rFonts w:ascii="Arial" w:hAnsi="Arial" w:cs="Arial"/>
          <w:b/>
          <w:bCs/>
          <w:sz w:val="22"/>
          <w:szCs w:val="22"/>
        </w:rPr>
      </w:pPr>
    </w:p>
    <w:p w:rsidR="00603468" w:rsidRDefault="00603468" w:rsidP="00D71A36">
      <w:pPr>
        <w:tabs>
          <w:tab w:val="left" w:pos="7938"/>
        </w:tabs>
        <w:jc w:val="center"/>
        <w:rPr>
          <w:rFonts w:ascii="Arial" w:hAnsi="Arial" w:cs="Arial"/>
          <w:b/>
          <w:bCs/>
          <w:sz w:val="22"/>
          <w:szCs w:val="22"/>
        </w:rPr>
      </w:pPr>
      <w:r w:rsidRPr="00603468">
        <w:rPr>
          <w:rFonts w:ascii="Arial" w:hAnsi="Arial" w:cs="Arial"/>
          <w:b/>
          <w:bCs/>
          <w:sz w:val="22"/>
          <w:szCs w:val="22"/>
        </w:rPr>
        <w:t>RENDE NOTO</w:t>
      </w:r>
    </w:p>
    <w:p w:rsidR="00603468" w:rsidRPr="00603468" w:rsidRDefault="00603468" w:rsidP="00D71A36">
      <w:pPr>
        <w:tabs>
          <w:tab w:val="left" w:pos="7938"/>
        </w:tabs>
        <w:jc w:val="center"/>
        <w:rPr>
          <w:rFonts w:ascii="Arial" w:hAnsi="Arial" w:cs="Arial"/>
          <w:sz w:val="22"/>
          <w:szCs w:val="22"/>
        </w:rPr>
      </w:pPr>
    </w:p>
    <w:p w:rsidR="00603468" w:rsidRDefault="00603468" w:rsidP="00D71A36">
      <w:pPr>
        <w:tabs>
          <w:tab w:val="left" w:pos="7938"/>
        </w:tabs>
        <w:jc w:val="both"/>
        <w:rPr>
          <w:rFonts w:ascii="Arial" w:hAnsi="Arial" w:cs="Arial"/>
          <w:sz w:val="22"/>
          <w:szCs w:val="22"/>
        </w:rPr>
      </w:pPr>
      <w:r w:rsidRPr="00603468">
        <w:rPr>
          <w:rFonts w:ascii="Arial" w:hAnsi="Arial" w:cs="Arial"/>
          <w:sz w:val="22"/>
          <w:szCs w:val="22"/>
        </w:rPr>
        <w:t xml:space="preserve">che è indetta una selezione </w:t>
      </w:r>
      <w:r w:rsidR="003C564B">
        <w:rPr>
          <w:rFonts w:ascii="Arial" w:hAnsi="Arial" w:cs="Arial"/>
          <w:sz w:val="22"/>
          <w:szCs w:val="22"/>
        </w:rPr>
        <w:t>intern</w:t>
      </w:r>
      <w:r w:rsidRPr="00603468">
        <w:rPr>
          <w:rFonts w:ascii="Arial" w:hAnsi="Arial" w:cs="Arial"/>
          <w:sz w:val="22"/>
          <w:szCs w:val="22"/>
        </w:rPr>
        <w:t>a per l’attribuzione di progressione economica orizzontale all’interno della categoria</w:t>
      </w:r>
      <w:r w:rsidR="00D71A36">
        <w:rPr>
          <w:rFonts w:ascii="Arial" w:hAnsi="Arial" w:cs="Arial"/>
          <w:sz w:val="22"/>
          <w:szCs w:val="22"/>
        </w:rPr>
        <w:t xml:space="preserve"> di appartenenza</w:t>
      </w:r>
      <w:r w:rsidRPr="00603468">
        <w:rPr>
          <w:rFonts w:ascii="Arial" w:hAnsi="Arial" w:cs="Arial"/>
          <w:sz w:val="22"/>
          <w:szCs w:val="22"/>
        </w:rPr>
        <w:t>, con decorrenza giuridica 01/01/20</w:t>
      </w:r>
      <w:r w:rsidR="00D605F0">
        <w:rPr>
          <w:rFonts w:ascii="Arial" w:hAnsi="Arial" w:cs="Arial"/>
          <w:sz w:val="22"/>
          <w:szCs w:val="22"/>
        </w:rPr>
        <w:t>21</w:t>
      </w:r>
      <w:r w:rsidRPr="00603468">
        <w:rPr>
          <w:rFonts w:ascii="Arial" w:hAnsi="Arial" w:cs="Arial"/>
          <w:sz w:val="22"/>
          <w:szCs w:val="22"/>
        </w:rPr>
        <w:t xml:space="preserve">, riservata  ai dipendenti </w:t>
      </w:r>
      <w:r w:rsidR="003C3400">
        <w:rPr>
          <w:rFonts w:ascii="Arial" w:hAnsi="Arial" w:cs="Arial"/>
          <w:sz w:val="22"/>
          <w:szCs w:val="22"/>
        </w:rPr>
        <w:t>del</w:t>
      </w:r>
      <w:r w:rsidRPr="00603468">
        <w:rPr>
          <w:rFonts w:ascii="Arial" w:hAnsi="Arial" w:cs="Arial"/>
          <w:sz w:val="22"/>
          <w:szCs w:val="22"/>
        </w:rPr>
        <w:t xml:space="preserve"> Comune di </w:t>
      </w:r>
      <w:r>
        <w:rPr>
          <w:rFonts w:ascii="Arial" w:hAnsi="Arial" w:cs="Arial"/>
          <w:sz w:val="22"/>
          <w:szCs w:val="22"/>
        </w:rPr>
        <w:t>Villa del Conte</w:t>
      </w:r>
      <w:r w:rsidR="00C418D5">
        <w:rPr>
          <w:rFonts w:ascii="Arial" w:hAnsi="Arial" w:cs="Arial"/>
          <w:sz w:val="22"/>
          <w:szCs w:val="22"/>
        </w:rPr>
        <w:t>.</w:t>
      </w:r>
    </w:p>
    <w:p w:rsidR="00DF1A19" w:rsidRPr="00603468" w:rsidRDefault="00DF1A19" w:rsidP="00D71A36">
      <w:pPr>
        <w:tabs>
          <w:tab w:val="left" w:pos="7938"/>
        </w:tabs>
        <w:jc w:val="both"/>
        <w:rPr>
          <w:rFonts w:ascii="Arial" w:hAnsi="Arial" w:cs="Arial"/>
          <w:sz w:val="22"/>
          <w:szCs w:val="22"/>
        </w:rPr>
      </w:pPr>
    </w:p>
    <w:p w:rsidR="00FB6920" w:rsidRPr="00FB6920" w:rsidRDefault="00603468" w:rsidP="00FB6920">
      <w:pPr>
        <w:numPr>
          <w:ilvl w:val="0"/>
          <w:numId w:val="23"/>
        </w:numPr>
        <w:tabs>
          <w:tab w:val="left" w:pos="7938"/>
        </w:tabs>
        <w:jc w:val="both"/>
        <w:rPr>
          <w:rFonts w:ascii="Arial" w:hAnsi="Arial" w:cs="Arial"/>
          <w:sz w:val="22"/>
          <w:szCs w:val="22"/>
        </w:rPr>
      </w:pPr>
      <w:r w:rsidRPr="00603468">
        <w:rPr>
          <w:rFonts w:ascii="Arial" w:hAnsi="Arial" w:cs="Arial"/>
          <w:b/>
          <w:bCs/>
          <w:sz w:val="22"/>
          <w:szCs w:val="22"/>
        </w:rPr>
        <w:t xml:space="preserve">Posizioni messe a bando  </w:t>
      </w:r>
    </w:p>
    <w:p w:rsidR="00F576EF" w:rsidRDefault="00FB6920" w:rsidP="00F576EF">
      <w:pPr>
        <w:tabs>
          <w:tab w:val="left" w:pos="0"/>
        </w:tabs>
        <w:jc w:val="both"/>
        <w:rPr>
          <w:rFonts w:ascii="Arial"/>
          <w:sz w:val="22"/>
          <w:szCs w:val="22"/>
        </w:rPr>
      </w:pPr>
      <w:r>
        <w:rPr>
          <w:rFonts w:ascii="Arial" w:hAnsi="Arial" w:cs="Arial"/>
          <w:sz w:val="22"/>
          <w:szCs w:val="22"/>
        </w:rPr>
        <w:t xml:space="preserve">Sono messe a bando </w:t>
      </w:r>
      <w:r w:rsidR="00DD71DB">
        <w:rPr>
          <w:rFonts w:ascii="Arial" w:hAnsi="Arial" w:cs="Arial"/>
          <w:sz w:val="22"/>
          <w:szCs w:val="22"/>
        </w:rPr>
        <w:t>nella misura massima di</w:t>
      </w:r>
      <w:r w:rsidR="003124DD">
        <w:rPr>
          <w:rFonts w:ascii="Arial" w:hAnsi="Arial" w:cs="Arial"/>
          <w:sz w:val="22"/>
          <w:szCs w:val="22"/>
        </w:rPr>
        <w:t xml:space="preserve"> 4 prog</w:t>
      </w:r>
      <w:r w:rsidR="0091676C">
        <w:rPr>
          <w:rFonts w:ascii="Arial" w:hAnsi="Arial" w:cs="Arial"/>
          <w:sz w:val="22"/>
          <w:szCs w:val="22"/>
        </w:rPr>
        <w:t>ressioni economiche orizzontali</w:t>
      </w:r>
      <w:r w:rsidR="00DF1A19">
        <w:rPr>
          <w:rFonts w:ascii="Arial" w:hAnsi="Arial" w:cs="Arial"/>
          <w:sz w:val="22"/>
          <w:szCs w:val="22"/>
        </w:rPr>
        <w:t>, pari al 33% arrotondato per eccesso dei dipendenti dell’ente in servizio alla data di decorrenza della progressione</w:t>
      </w:r>
      <w:r w:rsidR="00D605F0">
        <w:rPr>
          <w:rFonts w:ascii="Arial" w:hAnsi="Arial" w:cs="Arial"/>
          <w:sz w:val="22"/>
          <w:szCs w:val="22"/>
        </w:rPr>
        <w:t>, nel limite dello stanziamento di bilancio di euro 2.000,00 previsto nel CCDI- PARTE ECONOMICA 2021 sottoscritto in data 31.05.2021</w:t>
      </w:r>
      <w:r w:rsidR="003124DD">
        <w:rPr>
          <w:rFonts w:ascii="Arial" w:hAnsi="Arial" w:cs="Arial"/>
          <w:sz w:val="22"/>
          <w:szCs w:val="22"/>
        </w:rPr>
        <w:t>;</w:t>
      </w:r>
    </w:p>
    <w:p w:rsidR="00DF1A19" w:rsidRDefault="00DF1A19" w:rsidP="00D71A36">
      <w:pPr>
        <w:tabs>
          <w:tab w:val="left" w:pos="7938"/>
        </w:tabs>
        <w:jc w:val="both"/>
        <w:rPr>
          <w:rFonts w:ascii="Arial" w:hAnsi="Arial" w:cs="Arial"/>
          <w:sz w:val="22"/>
          <w:szCs w:val="22"/>
        </w:rPr>
      </w:pPr>
    </w:p>
    <w:p w:rsidR="00DF1A19" w:rsidRDefault="00DF1A19" w:rsidP="00D71A36">
      <w:pPr>
        <w:tabs>
          <w:tab w:val="left" w:pos="7938"/>
        </w:tabs>
        <w:jc w:val="both"/>
        <w:rPr>
          <w:rFonts w:ascii="Arial" w:hAnsi="Arial" w:cs="Arial"/>
          <w:sz w:val="22"/>
          <w:szCs w:val="22"/>
        </w:rPr>
      </w:pPr>
    </w:p>
    <w:p w:rsidR="003C3400" w:rsidRDefault="003C3400" w:rsidP="00D71A36">
      <w:pPr>
        <w:tabs>
          <w:tab w:val="left" w:pos="7938"/>
        </w:tabs>
        <w:jc w:val="both"/>
        <w:rPr>
          <w:rFonts w:ascii="Arial" w:hAnsi="Arial" w:cs="Arial"/>
          <w:sz w:val="22"/>
          <w:szCs w:val="22"/>
        </w:rPr>
      </w:pPr>
    </w:p>
    <w:p w:rsidR="003C3400" w:rsidRPr="00603468" w:rsidRDefault="003C3400" w:rsidP="00D71A36">
      <w:pPr>
        <w:tabs>
          <w:tab w:val="left" w:pos="7938"/>
        </w:tabs>
        <w:jc w:val="both"/>
        <w:rPr>
          <w:rFonts w:ascii="Arial" w:hAnsi="Arial" w:cs="Arial"/>
          <w:sz w:val="22"/>
          <w:szCs w:val="22"/>
        </w:rPr>
      </w:pPr>
    </w:p>
    <w:p w:rsidR="00603468" w:rsidRPr="00603468" w:rsidRDefault="00603468" w:rsidP="00D71A36">
      <w:pPr>
        <w:numPr>
          <w:ilvl w:val="0"/>
          <w:numId w:val="24"/>
        </w:numPr>
        <w:tabs>
          <w:tab w:val="left" w:pos="7938"/>
        </w:tabs>
        <w:jc w:val="both"/>
        <w:rPr>
          <w:rFonts w:ascii="Arial" w:hAnsi="Arial" w:cs="Arial"/>
          <w:sz w:val="22"/>
          <w:szCs w:val="22"/>
        </w:rPr>
      </w:pPr>
      <w:r w:rsidRPr="00603468">
        <w:rPr>
          <w:rFonts w:ascii="Arial" w:hAnsi="Arial" w:cs="Arial"/>
          <w:b/>
          <w:bCs/>
          <w:sz w:val="22"/>
          <w:szCs w:val="22"/>
        </w:rPr>
        <w:t>Requisiti</w:t>
      </w:r>
    </w:p>
    <w:p w:rsidR="00AA45C6" w:rsidRDefault="00603468" w:rsidP="00D71A36">
      <w:pPr>
        <w:tabs>
          <w:tab w:val="left" w:pos="7938"/>
        </w:tabs>
        <w:jc w:val="both"/>
        <w:rPr>
          <w:rFonts w:ascii="Arial" w:hAnsi="Arial" w:cs="Arial"/>
          <w:sz w:val="22"/>
          <w:szCs w:val="22"/>
        </w:rPr>
      </w:pPr>
      <w:r w:rsidRPr="00603468">
        <w:rPr>
          <w:rFonts w:ascii="Arial" w:hAnsi="Arial" w:cs="Arial"/>
          <w:sz w:val="22"/>
          <w:szCs w:val="22"/>
        </w:rPr>
        <w:t>Sono ammessi a partecipare alla selezione i dipendenti</w:t>
      </w:r>
      <w:r w:rsidR="00DF1A19">
        <w:rPr>
          <w:rFonts w:ascii="Arial" w:hAnsi="Arial" w:cs="Arial"/>
          <w:sz w:val="22"/>
          <w:szCs w:val="22"/>
        </w:rPr>
        <w:t xml:space="preserve"> </w:t>
      </w:r>
      <w:r w:rsidRPr="00603468">
        <w:rPr>
          <w:rFonts w:ascii="Arial" w:hAnsi="Arial" w:cs="Arial"/>
          <w:sz w:val="22"/>
          <w:szCs w:val="22"/>
        </w:rPr>
        <w:t xml:space="preserve">del Comune di </w:t>
      </w:r>
      <w:r>
        <w:rPr>
          <w:rFonts w:ascii="Arial" w:hAnsi="Arial" w:cs="Arial"/>
          <w:sz w:val="22"/>
          <w:szCs w:val="22"/>
        </w:rPr>
        <w:t>Villa del Conte</w:t>
      </w:r>
      <w:r w:rsidRPr="00603468">
        <w:rPr>
          <w:rFonts w:ascii="Arial" w:hAnsi="Arial" w:cs="Arial"/>
          <w:sz w:val="22"/>
          <w:szCs w:val="22"/>
        </w:rPr>
        <w:t xml:space="preserve"> </w:t>
      </w:r>
      <w:r w:rsidR="003C3400">
        <w:rPr>
          <w:rFonts w:ascii="Arial" w:hAnsi="Arial" w:cs="Arial"/>
          <w:sz w:val="22"/>
          <w:szCs w:val="22"/>
        </w:rPr>
        <w:t xml:space="preserve">in servizio alla data di avvio del procedimento di selezione, cioè alla data di pubblicazione dell’avviso, che siano </w:t>
      </w:r>
      <w:r w:rsidR="00DF1A19">
        <w:rPr>
          <w:rFonts w:ascii="Arial" w:hAnsi="Arial" w:cs="Arial"/>
          <w:sz w:val="22"/>
          <w:szCs w:val="22"/>
        </w:rPr>
        <w:t>in possesso del requisito di un periodo minimo di permanenza nella posizione economic</w:t>
      </w:r>
      <w:r w:rsidR="00A06D23">
        <w:rPr>
          <w:rFonts w:ascii="Arial" w:hAnsi="Arial" w:cs="Arial"/>
          <w:sz w:val="22"/>
          <w:szCs w:val="22"/>
        </w:rPr>
        <w:t>a</w:t>
      </w:r>
      <w:r w:rsidR="00DF1A19">
        <w:rPr>
          <w:rFonts w:ascii="Arial" w:hAnsi="Arial" w:cs="Arial"/>
          <w:sz w:val="22"/>
          <w:szCs w:val="22"/>
        </w:rPr>
        <w:t xml:space="preserve"> in godimento non inferiore a ventiquattro mesi rispetto alla data di decorrenza della progression</w:t>
      </w:r>
      <w:r w:rsidR="00D71A36">
        <w:rPr>
          <w:rFonts w:ascii="Arial" w:hAnsi="Arial" w:cs="Arial"/>
          <w:sz w:val="22"/>
          <w:szCs w:val="22"/>
        </w:rPr>
        <w:t>e</w:t>
      </w:r>
      <w:r w:rsidR="003C3400">
        <w:rPr>
          <w:rFonts w:ascii="Arial" w:hAnsi="Arial" w:cs="Arial"/>
          <w:sz w:val="22"/>
          <w:szCs w:val="22"/>
        </w:rPr>
        <w:t>.</w:t>
      </w:r>
      <w:r w:rsidR="00D71A36">
        <w:rPr>
          <w:rFonts w:ascii="Arial" w:hAnsi="Arial" w:cs="Arial"/>
          <w:sz w:val="22"/>
          <w:szCs w:val="22"/>
        </w:rPr>
        <w:t xml:space="preserve"> </w:t>
      </w:r>
    </w:p>
    <w:p w:rsidR="00AA45C6" w:rsidRDefault="00AA45C6" w:rsidP="00D71A36">
      <w:pPr>
        <w:tabs>
          <w:tab w:val="left" w:pos="7938"/>
        </w:tabs>
        <w:jc w:val="both"/>
        <w:rPr>
          <w:rFonts w:ascii="Arial" w:hAnsi="Arial" w:cs="Arial"/>
          <w:sz w:val="22"/>
          <w:szCs w:val="22"/>
        </w:rPr>
      </w:pPr>
    </w:p>
    <w:p w:rsidR="00AA45C6" w:rsidRDefault="00D71A36" w:rsidP="00D71A36">
      <w:pPr>
        <w:tabs>
          <w:tab w:val="left" w:pos="7938"/>
        </w:tabs>
        <w:jc w:val="both"/>
        <w:rPr>
          <w:rFonts w:ascii="Arial" w:hAnsi="Arial" w:cs="Arial"/>
          <w:sz w:val="22"/>
          <w:szCs w:val="22"/>
        </w:rPr>
      </w:pPr>
      <w:r>
        <w:rPr>
          <w:rFonts w:ascii="Arial" w:hAnsi="Arial" w:cs="Arial"/>
          <w:sz w:val="22"/>
          <w:szCs w:val="22"/>
        </w:rPr>
        <w:t xml:space="preserve">Sono esclusi coloro che hanno raggiunto il massimo della posizione economica nella categoria di appartenenza. </w:t>
      </w:r>
    </w:p>
    <w:p w:rsidR="00AA45C6" w:rsidRDefault="00AA45C6" w:rsidP="00D71A36">
      <w:pPr>
        <w:tabs>
          <w:tab w:val="left" w:pos="7938"/>
        </w:tabs>
        <w:jc w:val="both"/>
        <w:rPr>
          <w:rFonts w:ascii="Arial" w:hAnsi="Arial" w:cs="Arial"/>
          <w:sz w:val="22"/>
          <w:szCs w:val="22"/>
        </w:rPr>
      </w:pPr>
    </w:p>
    <w:p w:rsidR="00603468" w:rsidRDefault="00D71A36" w:rsidP="00D71A36">
      <w:pPr>
        <w:tabs>
          <w:tab w:val="left" w:pos="7938"/>
        </w:tabs>
        <w:jc w:val="both"/>
        <w:rPr>
          <w:rFonts w:ascii="Arial" w:hAnsi="Arial" w:cs="Arial"/>
          <w:sz w:val="22"/>
          <w:szCs w:val="22"/>
        </w:rPr>
      </w:pPr>
      <w:r>
        <w:rPr>
          <w:rFonts w:ascii="Arial" w:hAnsi="Arial" w:cs="Arial"/>
          <w:sz w:val="22"/>
          <w:szCs w:val="22"/>
        </w:rPr>
        <w:t>Si tiene in considerazione anche l’anzianità acquisita</w:t>
      </w:r>
      <w:r w:rsidR="00600A1B">
        <w:rPr>
          <w:rFonts w:ascii="Arial" w:hAnsi="Arial" w:cs="Arial"/>
          <w:sz w:val="22"/>
          <w:szCs w:val="22"/>
        </w:rPr>
        <w:t xml:space="preserve"> </w:t>
      </w:r>
      <w:r>
        <w:rPr>
          <w:rFonts w:ascii="Arial" w:hAnsi="Arial" w:cs="Arial"/>
          <w:sz w:val="22"/>
          <w:szCs w:val="22"/>
        </w:rPr>
        <w:t>in alt</w:t>
      </w:r>
      <w:r w:rsidR="00AA45C6">
        <w:rPr>
          <w:rFonts w:ascii="Arial" w:hAnsi="Arial" w:cs="Arial"/>
          <w:sz w:val="22"/>
          <w:szCs w:val="22"/>
        </w:rPr>
        <w:t>r</w:t>
      </w:r>
      <w:r>
        <w:rPr>
          <w:rFonts w:ascii="Arial" w:hAnsi="Arial" w:cs="Arial"/>
          <w:sz w:val="22"/>
          <w:szCs w:val="22"/>
        </w:rPr>
        <w:t>o ente del comparto Funzioni locali</w:t>
      </w:r>
      <w:r w:rsidR="002569DD">
        <w:rPr>
          <w:rFonts w:ascii="Arial" w:hAnsi="Arial" w:cs="Arial"/>
          <w:sz w:val="22"/>
          <w:szCs w:val="22"/>
        </w:rPr>
        <w:t>, nonché la relativa valutazione della performance individuale</w:t>
      </w:r>
      <w:r>
        <w:rPr>
          <w:rFonts w:ascii="Arial" w:hAnsi="Arial" w:cs="Arial"/>
          <w:sz w:val="22"/>
          <w:szCs w:val="22"/>
        </w:rPr>
        <w:t xml:space="preserve">. </w:t>
      </w:r>
    </w:p>
    <w:p w:rsidR="00DF1A19" w:rsidRPr="00603468" w:rsidRDefault="00DF1A19" w:rsidP="00D71A36">
      <w:pPr>
        <w:tabs>
          <w:tab w:val="left" w:pos="7938"/>
        </w:tabs>
        <w:jc w:val="both"/>
        <w:rPr>
          <w:rFonts w:ascii="Arial" w:hAnsi="Arial" w:cs="Arial"/>
          <w:sz w:val="22"/>
          <w:szCs w:val="22"/>
        </w:rPr>
      </w:pPr>
    </w:p>
    <w:p w:rsidR="00603468" w:rsidRPr="00603468" w:rsidRDefault="005361FC" w:rsidP="00D71A36">
      <w:pPr>
        <w:numPr>
          <w:ilvl w:val="0"/>
          <w:numId w:val="25"/>
        </w:numPr>
        <w:tabs>
          <w:tab w:val="left" w:pos="7938"/>
        </w:tabs>
        <w:jc w:val="both"/>
        <w:rPr>
          <w:rFonts w:ascii="Arial" w:hAnsi="Arial" w:cs="Arial"/>
          <w:sz w:val="22"/>
          <w:szCs w:val="22"/>
        </w:rPr>
      </w:pPr>
      <w:r>
        <w:rPr>
          <w:rFonts w:ascii="Arial" w:hAnsi="Arial" w:cs="Arial"/>
          <w:b/>
          <w:bCs/>
          <w:sz w:val="22"/>
          <w:szCs w:val="22"/>
        </w:rPr>
        <w:t>Criteri di selezione e</w:t>
      </w:r>
      <w:r w:rsidR="00A06D23">
        <w:rPr>
          <w:rFonts w:ascii="Arial" w:hAnsi="Arial" w:cs="Arial"/>
          <w:b/>
          <w:bCs/>
          <w:sz w:val="22"/>
          <w:szCs w:val="22"/>
        </w:rPr>
        <w:t xml:space="preserve"> attribuzione dei punteggi</w:t>
      </w:r>
    </w:p>
    <w:p w:rsidR="00417B32" w:rsidRDefault="00603468" w:rsidP="00D71A36">
      <w:pPr>
        <w:tabs>
          <w:tab w:val="left" w:pos="7938"/>
        </w:tabs>
        <w:jc w:val="both"/>
      </w:pPr>
      <w:r w:rsidRPr="00603468">
        <w:rPr>
          <w:rFonts w:ascii="Arial" w:hAnsi="Arial" w:cs="Arial"/>
          <w:sz w:val="22"/>
          <w:szCs w:val="22"/>
        </w:rPr>
        <w:t>L</w:t>
      </w:r>
      <w:r w:rsidR="005361FC">
        <w:rPr>
          <w:rFonts w:ascii="Arial" w:hAnsi="Arial" w:cs="Arial"/>
          <w:sz w:val="22"/>
          <w:szCs w:val="22"/>
        </w:rPr>
        <w:t>a</w:t>
      </w:r>
      <w:r w:rsidRPr="00603468">
        <w:rPr>
          <w:rFonts w:ascii="Arial" w:hAnsi="Arial" w:cs="Arial"/>
          <w:sz w:val="22"/>
          <w:szCs w:val="22"/>
        </w:rPr>
        <w:t xml:space="preserve"> selezion</w:t>
      </w:r>
      <w:r w:rsidR="005361FC">
        <w:rPr>
          <w:rFonts w:ascii="Arial" w:hAnsi="Arial" w:cs="Arial"/>
          <w:sz w:val="22"/>
          <w:szCs w:val="22"/>
        </w:rPr>
        <w:t>e</w:t>
      </w:r>
      <w:r w:rsidRPr="00603468">
        <w:rPr>
          <w:rFonts w:ascii="Arial" w:hAnsi="Arial" w:cs="Arial"/>
          <w:sz w:val="22"/>
          <w:szCs w:val="22"/>
        </w:rPr>
        <w:t xml:space="preserve"> si svolger</w:t>
      </w:r>
      <w:r w:rsidR="005361FC">
        <w:rPr>
          <w:rFonts w:ascii="Arial" w:hAnsi="Arial" w:cs="Arial"/>
          <w:sz w:val="22"/>
          <w:szCs w:val="22"/>
        </w:rPr>
        <w:t>à</w:t>
      </w:r>
      <w:r w:rsidRPr="00603468">
        <w:rPr>
          <w:rFonts w:ascii="Arial" w:hAnsi="Arial" w:cs="Arial"/>
          <w:sz w:val="22"/>
          <w:szCs w:val="22"/>
        </w:rPr>
        <w:t xml:space="preserve"> nel rispetto dei criteri previsti </w:t>
      </w:r>
      <w:r w:rsidR="00417B32">
        <w:rPr>
          <w:rFonts w:ascii="Arial" w:hAnsi="Arial" w:cs="Arial"/>
          <w:sz w:val="22"/>
          <w:szCs w:val="22"/>
        </w:rPr>
        <w:t>stabiliti dal punto 3 dell’allegato A al CCDI 2019/2021, vale a dire:</w:t>
      </w:r>
      <w:r w:rsidR="00417B32" w:rsidRPr="00DF1A19">
        <w:t xml:space="preserve"> </w:t>
      </w:r>
    </w:p>
    <w:p w:rsidR="00AA45C6" w:rsidRDefault="00AA45C6" w:rsidP="00D71A36">
      <w:pPr>
        <w:tabs>
          <w:tab w:val="left" w:pos="7938"/>
        </w:tabs>
        <w:jc w:val="both"/>
        <w:rPr>
          <w:rFonts w:ascii="Arial" w:hAnsi="Arial" w:cs="Arial"/>
          <w:sz w:val="22"/>
          <w:szCs w:val="22"/>
        </w:rPr>
      </w:pPr>
    </w:p>
    <w:p w:rsidR="00417B32" w:rsidRPr="00DF1A19" w:rsidRDefault="00417B32" w:rsidP="00D71A36">
      <w:pPr>
        <w:tabs>
          <w:tab w:val="left" w:pos="7938"/>
        </w:tabs>
        <w:jc w:val="both"/>
        <w:rPr>
          <w:rFonts w:ascii="Arial" w:hAnsi="Arial" w:cs="Arial"/>
          <w:sz w:val="22"/>
          <w:szCs w:val="22"/>
        </w:rPr>
      </w:pPr>
      <w:r w:rsidRPr="00DF1A19">
        <w:rPr>
          <w:rFonts w:ascii="Arial" w:hAnsi="Arial" w:cs="Arial"/>
          <w:sz w:val="22"/>
          <w:szCs w:val="22"/>
        </w:rPr>
        <w:t>a.</w:t>
      </w:r>
      <w:r w:rsidR="00D71A36">
        <w:rPr>
          <w:rFonts w:ascii="Arial" w:hAnsi="Arial" w:cs="Arial"/>
          <w:sz w:val="22"/>
          <w:szCs w:val="22"/>
        </w:rPr>
        <w:t xml:space="preserve">  </w:t>
      </w:r>
      <w:r w:rsidRPr="00DF1A19">
        <w:rPr>
          <w:rFonts w:ascii="Arial" w:hAnsi="Arial" w:cs="Arial"/>
          <w:sz w:val="22"/>
          <w:szCs w:val="22"/>
        </w:rPr>
        <w:t xml:space="preserve">80% </w:t>
      </w:r>
      <w:r>
        <w:rPr>
          <w:rFonts w:ascii="Arial" w:hAnsi="Arial" w:cs="Arial"/>
          <w:sz w:val="22"/>
          <w:szCs w:val="22"/>
        </w:rPr>
        <w:t xml:space="preserve">di </w:t>
      </w:r>
      <w:r w:rsidRPr="00DF1A19">
        <w:rPr>
          <w:rFonts w:ascii="Arial" w:hAnsi="Arial" w:cs="Arial"/>
          <w:sz w:val="22"/>
          <w:szCs w:val="22"/>
        </w:rPr>
        <w:t>incidenza</w:t>
      </w:r>
      <w:r>
        <w:rPr>
          <w:rFonts w:ascii="Arial" w:hAnsi="Arial" w:cs="Arial"/>
          <w:sz w:val="22"/>
          <w:szCs w:val="22"/>
        </w:rPr>
        <w:t xml:space="preserve"> sul punteggio</w:t>
      </w:r>
      <w:r w:rsidRPr="00DF1A19">
        <w:rPr>
          <w:rFonts w:ascii="Arial" w:hAnsi="Arial" w:cs="Arial"/>
          <w:sz w:val="22"/>
          <w:szCs w:val="22"/>
        </w:rPr>
        <w:t xml:space="preserve"> della valutazione: Valore dato dalla media delle valutazioni della performance individuale conseguite nel triennio precedente l’anno in cui si avviano le procedure. In caso di mancata valutazione per assenza del dipendente, in uno o più anni del triennio precedente</w:t>
      </w:r>
      <w:r>
        <w:rPr>
          <w:rFonts w:ascii="Arial" w:hAnsi="Arial" w:cs="Arial"/>
          <w:sz w:val="22"/>
          <w:szCs w:val="22"/>
        </w:rPr>
        <w:t xml:space="preserve"> s</w:t>
      </w:r>
      <w:r w:rsidRPr="00DF1A19">
        <w:rPr>
          <w:rFonts w:ascii="Arial" w:hAnsi="Arial" w:cs="Arial"/>
          <w:sz w:val="22"/>
          <w:szCs w:val="22"/>
        </w:rPr>
        <w:t xml:space="preserve">i attribuirà valore zero per tale o tali anni. Nel computo della media delle valutazioni del triennio si terrà conto anche dell’attribuzione del valore zero di cui sopra (es. anno x valutazione 90, anno x+1 valutazione 100, anno x+2 attribuito valore zero. Media della valutazione=190/3=63,3) </w:t>
      </w:r>
    </w:p>
    <w:p w:rsidR="00AA45C6" w:rsidRDefault="00AA45C6" w:rsidP="00D71A36">
      <w:pPr>
        <w:tabs>
          <w:tab w:val="left" w:pos="7938"/>
        </w:tabs>
        <w:jc w:val="both"/>
        <w:rPr>
          <w:rFonts w:ascii="Arial" w:hAnsi="Arial" w:cs="Arial"/>
          <w:sz w:val="22"/>
          <w:szCs w:val="22"/>
        </w:rPr>
      </w:pPr>
    </w:p>
    <w:p w:rsidR="00417B32" w:rsidRPr="00DF1A19" w:rsidRDefault="00417B32" w:rsidP="00D71A36">
      <w:pPr>
        <w:tabs>
          <w:tab w:val="left" w:pos="7938"/>
        </w:tabs>
        <w:jc w:val="both"/>
        <w:rPr>
          <w:rFonts w:ascii="Arial" w:hAnsi="Arial" w:cs="Arial"/>
          <w:sz w:val="22"/>
          <w:szCs w:val="22"/>
        </w:rPr>
      </w:pPr>
      <w:r w:rsidRPr="00DF1A19">
        <w:rPr>
          <w:rFonts w:ascii="Arial" w:hAnsi="Arial" w:cs="Arial"/>
          <w:sz w:val="22"/>
          <w:szCs w:val="22"/>
        </w:rPr>
        <w:t>b.</w:t>
      </w:r>
      <w:r w:rsidR="00D71A36">
        <w:rPr>
          <w:rFonts w:ascii="Arial" w:hAnsi="Arial" w:cs="Arial"/>
          <w:sz w:val="22"/>
          <w:szCs w:val="22"/>
        </w:rPr>
        <w:t xml:space="preserve">  </w:t>
      </w:r>
      <w:r w:rsidRPr="00DF1A19">
        <w:rPr>
          <w:rFonts w:ascii="Arial" w:hAnsi="Arial" w:cs="Arial"/>
          <w:sz w:val="22"/>
          <w:szCs w:val="22"/>
        </w:rPr>
        <w:t xml:space="preserve">20% </w:t>
      </w:r>
      <w:r>
        <w:rPr>
          <w:rFonts w:ascii="Arial" w:hAnsi="Arial" w:cs="Arial"/>
          <w:sz w:val="22"/>
          <w:szCs w:val="22"/>
        </w:rPr>
        <w:t xml:space="preserve">di </w:t>
      </w:r>
      <w:r w:rsidRPr="00DF1A19">
        <w:rPr>
          <w:rFonts w:ascii="Arial" w:hAnsi="Arial" w:cs="Arial"/>
          <w:sz w:val="22"/>
          <w:szCs w:val="22"/>
        </w:rPr>
        <w:t xml:space="preserve">incidenza </w:t>
      </w:r>
      <w:r>
        <w:rPr>
          <w:rFonts w:ascii="Arial" w:hAnsi="Arial" w:cs="Arial"/>
          <w:sz w:val="22"/>
          <w:szCs w:val="22"/>
        </w:rPr>
        <w:t>sul punteggio dell’</w:t>
      </w:r>
      <w:r w:rsidRPr="00DF1A19">
        <w:rPr>
          <w:rFonts w:ascii="Arial" w:hAnsi="Arial" w:cs="Arial"/>
          <w:sz w:val="22"/>
          <w:szCs w:val="22"/>
        </w:rPr>
        <w:t xml:space="preserve">esperienza maturata negli anni di riferimento: Per esperienza maturata si intendono le capacità acquisite e la crescita professionale dimostrata nel periodo di permanenza sulla precedente posizione economica acquisita. A tale fine l’esperienza sarà valutata attribuendo punti uno per ogni anno di permanenza nella posizione economica, per un massimo di venti anni. </w:t>
      </w:r>
    </w:p>
    <w:p w:rsidR="00AA45C6" w:rsidRDefault="00AA45C6" w:rsidP="00D71A36">
      <w:pPr>
        <w:tabs>
          <w:tab w:val="left" w:pos="7938"/>
        </w:tabs>
        <w:jc w:val="both"/>
        <w:rPr>
          <w:rFonts w:ascii="Arial" w:hAnsi="Arial" w:cs="Arial"/>
          <w:sz w:val="22"/>
          <w:szCs w:val="22"/>
        </w:rPr>
      </w:pPr>
    </w:p>
    <w:p w:rsidR="00417B32" w:rsidRDefault="00417B32" w:rsidP="00D71A36">
      <w:pPr>
        <w:tabs>
          <w:tab w:val="left" w:pos="7938"/>
        </w:tabs>
        <w:jc w:val="both"/>
        <w:rPr>
          <w:rFonts w:ascii="Arial" w:hAnsi="Arial" w:cs="Arial"/>
          <w:sz w:val="22"/>
          <w:szCs w:val="22"/>
        </w:rPr>
      </w:pPr>
      <w:r w:rsidRPr="00DF1A19">
        <w:rPr>
          <w:rFonts w:ascii="Arial" w:hAnsi="Arial" w:cs="Arial"/>
          <w:sz w:val="22"/>
          <w:szCs w:val="22"/>
        </w:rPr>
        <w:t>Nell’ipotesi in cui vi sia parità di punteggio ha diritto alla progressione il dipendente con la maggiore anzianità nella posizione economica in godimento, in subordine con la maggiore anzianità di servizio complessiva presso l’ente ed in ulteriore subordine il più giovane di età.</w:t>
      </w:r>
    </w:p>
    <w:p w:rsidR="00603468" w:rsidRDefault="00603468" w:rsidP="00D71A36">
      <w:pPr>
        <w:tabs>
          <w:tab w:val="left" w:pos="7938"/>
        </w:tabs>
        <w:jc w:val="both"/>
        <w:rPr>
          <w:rFonts w:ascii="Arial" w:hAnsi="Arial" w:cs="Arial"/>
          <w:sz w:val="22"/>
          <w:szCs w:val="22"/>
        </w:rPr>
      </w:pPr>
    </w:p>
    <w:p w:rsidR="00DF1A19" w:rsidRPr="00603468" w:rsidRDefault="00DF1A19" w:rsidP="00D71A36">
      <w:pPr>
        <w:tabs>
          <w:tab w:val="left" w:pos="7938"/>
        </w:tabs>
        <w:jc w:val="both"/>
        <w:rPr>
          <w:rFonts w:ascii="Arial" w:hAnsi="Arial" w:cs="Arial"/>
          <w:sz w:val="22"/>
          <w:szCs w:val="22"/>
        </w:rPr>
      </w:pPr>
    </w:p>
    <w:p w:rsidR="00603468" w:rsidRPr="00603468" w:rsidRDefault="00603468" w:rsidP="00D71A36">
      <w:pPr>
        <w:numPr>
          <w:ilvl w:val="0"/>
          <w:numId w:val="26"/>
        </w:numPr>
        <w:tabs>
          <w:tab w:val="left" w:pos="7938"/>
        </w:tabs>
        <w:jc w:val="both"/>
        <w:rPr>
          <w:rFonts w:ascii="Arial" w:hAnsi="Arial" w:cs="Arial"/>
          <w:sz w:val="22"/>
          <w:szCs w:val="22"/>
        </w:rPr>
      </w:pPr>
      <w:r w:rsidRPr="00603468">
        <w:rPr>
          <w:rFonts w:ascii="Arial" w:hAnsi="Arial" w:cs="Arial"/>
          <w:b/>
          <w:bCs/>
          <w:sz w:val="22"/>
          <w:szCs w:val="22"/>
        </w:rPr>
        <w:t>Modalità e termini di presentazione della domanda</w:t>
      </w:r>
    </w:p>
    <w:p w:rsidR="005361FC" w:rsidRDefault="00603468" w:rsidP="00D21185">
      <w:pPr>
        <w:tabs>
          <w:tab w:val="left" w:pos="7938"/>
        </w:tabs>
        <w:jc w:val="both"/>
        <w:rPr>
          <w:rFonts w:ascii="Arial" w:hAnsi="Arial" w:cs="Arial"/>
          <w:sz w:val="22"/>
          <w:szCs w:val="22"/>
        </w:rPr>
      </w:pPr>
      <w:r w:rsidRPr="00603468">
        <w:rPr>
          <w:rFonts w:ascii="Arial" w:hAnsi="Arial" w:cs="Arial"/>
          <w:sz w:val="22"/>
          <w:szCs w:val="22"/>
        </w:rPr>
        <w:t xml:space="preserve">Le domande di partecipazione alla selezione, redatte in carta libera secondo il modello allegato, devono essere presentate </w:t>
      </w:r>
      <w:r w:rsidR="00A06D23">
        <w:rPr>
          <w:rFonts w:ascii="Arial" w:hAnsi="Arial" w:cs="Arial"/>
          <w:sz w:val="22"/>
          <w:szCs w:val="22"/>
        </w:rPr>
        <w:t xml:space="preserve">a mano </w:t>
      </w:r>
      <w:r w:rsidRPr="00603468">
        <w:rPr>
          <w:rFonts w:ascii="Arial" w:hAnsi="Arial" w:cs="Arial"/>
          <w:sz w:val="22"/>
          <w:szCs w:val="22"/>
        </w:rPr>
        <w:t xml:space="preserve">all’Ufficio </w:t>
      </w:r>
      <w:r>
        <w:rPr>
          <w:rFonts w:ascii="Arial" w:hAnsi="Arial" w:cs="Arial"/>
          <w:sz w:val="22"/>
          <w:szCs w:val="22"/>
        </w:rPr>
        <w:t>P</w:t>
      </w:r>
      <w:r w:rsidR="0034539D">
        <w:rPr>
          <w:rFonts w:ascii="Arial" w:hAnsi="Arial" w:cs="Arial"/>
          <w:sz w:val="22"/>
          <w:szCs w:val="22"/>
        </w:rPr>
        <w:t xml:space="preserve">rotocollo del Comune, </w:t>
      </w:r>
      <w:r w:rsidR="0034539D" w:rsidRPr="00600A1B">
        <w:rPr>
          <w:rFonts w:ascii="Arial" w:hAnsi="Arial" w:cs="Arial"/>
          <w:sz w:val="22"/>
          <w:szCs w:val="22"/>
        </w:rPr>
        <w:t>anche senza busta,</w:t>
      </w:r>
      <w:r w:rsidRPr="00600A1B">
        <w:rPr>
          <w:rFonts w:ascii="Arial" w:hAnsi="Arial" w:cs="Arial"/>
          <w:b/>
          <w:bCs/>
          <w:sz w:val="22"/>
          <w:szCs w:val="22"/>
        </w:rPr>
        <w:t xml:space="preserve"> entro il </w:t>
      </w:r>
      <w:r w:rsidR="003423ED">
        <w:rPr>
          <w:rFonts w:ascii="Arial" w:hAnsi="Arial" w:cs="Arial"/>
          <w:b/>
          <w:bCs/>
          <w:sz w:val="22"/>
          <w:szCs w:val="22"/>
        </w:rPr>
        <w:t>25</w:t>
      </w:r>
      <w:r w:rsidRPr="00600A1B">
        <w:rPr>
          <w:rFonts w:ascii="Arial" w:hAnsi="Arial" w:cs="Arial"/>
          <w:b/>
          <w:bCs/>
          <w:sz w:val="22"/>
          <w:szCs w:val="22"/>
        </w:rPr>
        <w:t xml:space="preserve"> </w:t>
      </w:r>
      <w:r w:rsidR="003423ED">
        <w:rPr>
          <w:rFonts w:ascii="Arial" w:hAnsi="Arial" w:cs="Arial"/>
          <w:b/>
          <w:bCs/>
          <w:sz w:val="22"/>
          <w:szCs w:val="22"/>
        </w:rPr>
        <w:t>giugno</w:t>
      </w:r>
      <w:r w:rsidRPr="00600A1B">
        <w:rPr>
          <w:rFonts w:ascii="Arial" w:hAnsi="Arial" w:cs="Arial"/>
          <w:b/>
          <w:bCs/>
          <w:sz w:val="22"/>
          <w:szCs w:val="22"/>
        </w:rPr>
        <w:t xml:space="preserve"> 20</w:t>
      </w:r>
      <w:r w:rsidR="00D605F0">
        <w:rPr>
          <w:rFonts w:ascii="Arial" w:hAnsi="Arial" w:cs="Arial"/>
          <w:b/>
          <w:bCs/>
          <w:sz w:val="22"/>
          <w:szCs w:val="22"/>
        </w:rPr>
        <w:t>21</w:t>
      </w:r>
      <w:r w:rsidRPr="00600A1B">
        <w:rPr>
          <w:rFonts w:ascii="Arial" w:hAnsi="Arial" w:cs="Arial"/>
          <w:b/>
          <w:bCs/>
          <w:sz w:val="22"/>
          <w:szCs w:val="22"/>
        </w:rPr>
        <w:t>, ore 12,</w:t>
      </w:r>
      <w:r w:rsidR="00600A1B" w:rsidRPr="00600A1B">
        <w:rPr>
          <w:rFonts w:ascii="Arial" w:hAnsi="Arial" w:cs="Arial"/>
          <w:b/>
          <w:bCs/>
          <w:sz w:val="22"/>
          <w:szCs w:val="22"/>
        </w:rPr>
        <w:t>0</w:t>
      </w:r>
      <w:r w:rsidRPr="00600A1B">
        <w:rPr>
          <w:rFonts w:ascii="Arial" w:hAnsi="Arial" w:cs="Arial"/>
          <w:b/>
          <w:bCs/>
          <w:sz w:val="22"/>
          <w:szCs w:val="22"/>
        </w:rPr>
        <w:t>0</w:t>
      </w:r>
      <w:r w:rsidRPr="00600A1B">
        <w:rPr>
          <w:rFonts w:ascii="Arial" w:hAnsi="Arial" w:cs="Arial"/>
          <w:sz w:val="22"/>
          <w:szCs w:val="22"/>
        </w:rPr>
        <w:t xml:space="preserve"> termine perentorio.</w:t>
      </w:r>
      <w:r w:rsidR="0034539D">
        <w:rPr>
          <w:rFonts w:ascii="Arial" w:hAnsi="Arial" w:cs="Arial"/>
          <w:sz w:val="22"/>
          <w:szCs w:val="22"/>
        </w:rPr>
        <w:t xml:space="preserve"> </w:t>
      </w:r>
    </w:p>
    <w:p w:rsidR="005361FC" w:rsidRDefault="005361FC" w:rsidP="00D21185">
      <w:pPr>
        <w:tabs>
          <w:tab w:val="left" w:pos="7938"/>
        </w:tabs>
        <w:jc w:val="both"/>
        <w:rPr>
          <w:rFonts w:ascii="Arial" w:hAnsi="Arial" w:cs="Arial"/>
          <w:sz w:val="22"/>
          <w:szCs w:val="22"/>
        </w:rPr>
      </w:pPr>
    </w:p>
    <w:p w:rsidR="00D21185" w:rsidRDefault="0034539D" w:rsidP="00D21185">
      <w:pPr>
        <w:tabs>
          <w:tab w:val="left" w:pos="7938"/>
        </w:tabs>
        <w:jc w:val="both"/>
        <w:rPr>
          <w:rFonts w:ascii="Arial" w:hAnsi="Arial" w:cs="Arial"/>
          <w:sz w:val="22"/>
          <w:szCs w:val="22"/>
        </w:rPr>
      </w:pPr>
      <w:r>
        <w:rPr>
          <w:rFonts w:ascii="Arial" w:hAnsi="Arial" w:cs="Arial"/>
          <w:sz w:val="22"/>
          <w:szCs w:val="22"/>
        </w:rPr>
        <w:t>L</w:t>
      </w:r>
      <w:r w:rsidR="0069271E">
        <w:rPr>
          <w:rFonts w:ascii="Arial" w:hAnsi="Arial" w:cs="Arial"/>
          <w:sz w:val="22"/>
          <w:szCs w:val="22"/>
        </w:rPr>
        <w:t>’eventuale esclusione</w:t>
      </w:r>
      <w:r w:rsidR="009B0017">
        <w:rPr>
          <w:rFonts w:ascii="Arial" w:hAnsi="Arial" w:cs="Arial"/>
          <w:sz w:val="22"/>
          <w:szCs w:val="22"/>
        </w:rPr>
        <w:t xml:space="preserve"> dalla selezione</w:t>
      </w:r>
      <w:r w:rsidR="005361FC">
        <w:rPr>
          <w:rFonts w:ascii="Arial" w:hAnsi="Arial" w:cs="Arial"/>
          <w:sz w:val="22"/>
          <w:szCs w:val="22"/>
        </w:rPr>
        <w:t xml:space="preserve"> per mancanza dei requisiti richiesti o per presentazione della domanda oltre i termini</w:t>
      </w:r>
      <w:r w:rsidR="002569DD">
        <w:rPr>
          <w:rFonts w:ascii="Arial" w:hAnsi="Arial" w:cs="Arial"/>
          <w:sz w:val="22"/>
          <w:szCs w:val="22"/>
        </w:rPr>
        <w:t xml:space="preserve"> è</w:t>
      </w:r>
      <w:r w:rsidR="005361FC">
        <w:rPr>
          <w:rFonts w:ascii="Arial" w:hAnsi="Arial" w:cs="Arial"/>
          <w:sz w:val="22"/>
          <w:szCs w:val="22"/>
        </w:rPr>
        <w:t xml:space="preserve"> comunicata direttamente ai dipendenti interessati</w:t>
      </w:r>
      <w:r w:rsidR="00676B5B">
        <w:rPr>
          <w:rFonts w:ascii="Arial" w:hAnsi="Arial" w:cs="Arial"/>
          <w:sz w:val="22"/>
          <w:szCs w:val="22"/>
        </w:rPr>
        <w:t>.</w:t>
      </w:r>
    </w:p>
    <w:p w:rsidR="00D21185" w:rsidRDefault="00D21185" w:rsidP="00D21185">
      <w:pPr>
        <w:tabs>
          <w:tab w:val="left" w:pos="7938"/>
        </w:tabs>
        <w:jc w:val="both"/>
        <w:rPr>
          <w:rFonts w:ascii="Arial" w:hAnsi="Arial" w:cs="Arial"/>
          <w:sz w:val="22"/>
          <w:szCs w:val="22"/>
        </w:rPr>
      </w:pPr>
    </w:p>
    <w:p w:rsidR="00603468" w:rsidRPr="00D21185" w:rsidRDefault="00603468" w:rsidP="00D21185">
      <w:pPr>
        <w:pStyle w:val="Paragrafoelenco"/>
        <w:numPr>
          <w:ilvl w:val="0"/>
          <w:numId w:val="33"/>
        </w:numPr>
        <w:tabs>
          <w:tab w:val="left" w:pos="7938"/>
        </w:tabs>
        <w:jc w:val="both"/>
        <w:rPr>
          <w:rFonts w:ascii="Arial" w:hAnsi="Arial" w:cs="Arial"/>
          <w:sz w:val="22"/>
          <w:szCs w:val="22"/>
        </w:rPr>
      </w:pPr>
      <w:r w:rsidRPr="00D21185">
        <w:rPr>
          <w:rFonts w:ascii="Arial" w:hAnsi="Arial" w:cs="Arial"/>
          <w:b/>
          <w:bCs/>
          <w:sz w:val="22"/>
          <w:szCs w:val="22"/>
        </w:rPr>
        <w:t>Graduatori</w:t>
      </w:r>
      <w:r w:rsidR="00FD2B2E" w:rsidRPr="00D21185">
        <w:rPr>
          <w:rFonts w:ascii="Arial" w:hAnsi="Arial" w:cs="Arial"/>
          <w:b/>
          <w:bCs/>
          <w:sz w:val="22"/>
          <w:szCs w:val="22"/>
        </w:rPr>
        <w:t>a</w:t>
      </w:r>
      <w:r w:rsidRPr="00D21185">
        <w:rPr>
          <w:rFonts w:ascii="Arial" w:hAnsi="Arial" w:cs="Arial"/>
          <w:b/>
          <w:bCs/>
          <w:sz w:val="22"/>
          <w:szCs w:val="22"/>
        </w:rPr>
        <w:t xml:space="preserve"> ed inquadramento</w:t>
      </w:r>
    </w:p>
    <w:p w:rsidR="00600A1B" w:rsidRPr="00FD2B2E" w:rsidRDefault="00603468" w:rsidP="00600A1B">
      <w:pPr>
        <w:tabs>
          <w:tab w:val="left" w:pos="7938"/>
        </w:tabs>
        <w:jc w:val="both"/>
        <w:rPr>
          <w:rFonts w:ascii="Arial" w:hAnsi="Arial" w:cs="Arial"/>
          <w:sz w:val="22"/>
          <w:szCs w:val="22"/>
        </w:rPr>
      </w:pPr>
      <w:r w:rsidRPr="00603468">
        <w:rPr>
          <w:rFonts w:ascii="Arial" w:hAnsi="Arial" w:cs="Arial"/>
          <w:sz w:val="22"/>
          <w:szCs w:val="22"/>
        </w:rPr>
        <w:t>L</w:t>
      </w:r>
      <w:r w:rsidR="00FD2B2E">
        <w:rPr>
          <w:rFonts w:ascii="Arial" w:hAnsi="Arial" w:cs="Arial"/>
          <w:sz w:val="22"/>
          <w:szCs w:val="22"/>
        </w:rPr>
        <w:t>a</w:t>
      </w:r>
      <w:r w:rsidRPr="00603468">
        <w:rPr>
          <w:rFonts w:ascii="Arial" w:hAnsi="Arial" w:cs="Arial"/>
          <w:sz w:val="22"/>
          <w:szCs w:val="22"/>
        </w:rPr>
        <w:t xml:space="preserve"> graduatori</w:t>
      </w:r>
      <w:r w:rsidR="00FD2B2E">
        <w:rPr>
          <w:rFonts w:ascii="Arial" w:hAnsi="Arial" w:cs="Arial"/>
          <w:sz w:val="22"/>
          <w:szCs w:val="22"/>
        </w:rPr>
        <w:t>a</w:t>
      </w:r>
      <w:r w:rsidRPr="00603468">
        <w:rPr>
          <w:rFonts w:ascii="Arial" w:hAnsi="Arial" w:cs="Arial"/>
          <w:sz w:val="22"/>
          <w:szCs w:val="22"/>
        </w:rPr>
        <w:t xml:space="preserve"> </w:t>
      </w:r>
      <w:r w:rsidR="005361FC">
        <w:rPr>
          <w:rFonts w:ascii="Arial" w:hAnsi="Arial" w:cs="Arial"/>
          <w:sz w:val="22"/>
          <w:szCs w:val="22"/>
        </w:rPr>
        <w:t>è</w:t>
      </w:r>
      <w:r w:rsidR="00FD2B2E">
        <w:rPr>
          <w:rFonts w:ascii="Arial" w:hAnsi="Arial" w:cs="Arial"/>
          <w:sz w:val="22"/>
          <w:szCs w:val="22"/>
        </w:rPr>
        <w:t xml:space="preserve"> </w:t>
      </w:r>
      <w:r w:rsidRPr="00603468">
        <w:rPr>
          <w:rFonts w:ascii="Arial" w:hAnsi="Arial" w:cs="Arial"/>
          <w:sz w:val="22"/>
          <w:szCs w:val="22"/>
        </w:rPr>
        <w:t>format</w:t>
      </w:r>
      <w:r w:rsidR="00FD2B2E">
        <w:rPr>
          <w:rFonts w:ascii="Arial" w:hAnsi="Arial" w:cs="Arial"/>
          <w:sz w:val="22"/>
          <w:szCs w:val="22"/>
        </w:rPr>
        <w:t>a</w:t>
      </w:r>
      <w:r w:rsidRPr="00603468">
        <w:rPr>
          <w:rFonts w:ascii="Arial" w:hAnsi="Arial" w:cs="Arial"/>
          <w:sz w:val="22"/>
          <w:szCs w:val="22"/>
        </w:rPr>
        <w:t xml:space="preserve"> </w:t>
      </w:r>
      <w:r w:rsidR="005361FC">
        <w:rPr>
          <w:rFonts w:ascii="Arial" w:hAnsi="Arial" w:cs="Arial"/>
          <w:sz w:val="22"/>
          <w:szCs w:val="22"/>
        </w:rPr>
        <w:t xml:space="preserve">in ordine decrescente sulla base della somma dei </w:t>
      </w:r>
      <w:r w:rsidR="00FD2B2E">
        <w:rPr>
          <w:rFonts w:ascii="Arial" w:hAnsi="Arial" w:cs="Arial"/>
          <w:sz w:val="22"/>
          <w:szCs w:val="22"/>
        </w:rPr>
        <w:t xml:space="preserve">punteggi attribuiti ai dipendenti ammessi alla selezione e, una volta approvata con determinazione dello scrivente Responsabile, </w:t>
      </w:r>
      <w:r w:rsidR="005361FC">
        <w:rPr>
          <w:rFonts w:ascii="Arial" w:hAnsi="Arial" w:cs="Arial"/>
          <w:sz w:val="22"/>
          <w:szCs w:val="22"/>
        </w:rPr>
        <w:t xml:space="preserve">è </w:t>
      </w:r>
      <w:r w:rsidR="00FD2B2E">
        <w:rPr>
          <w:rFonts w:ascii="Arial" w:hAnsi="Arial" w:cs="Arial"/>
          <w:sz w:val="22"/>
          <w:szCs w:val="22"/>
        </w:rPr>
        <w:t xml:space="preserve">pubblicata </w:t>
      </w:r>
      <w:r w:rsidR="00600A1B">
        <w:rPr>
          <w:rFonts w:ascii="Arial" w:hAnsi="Arial" w:cs="Arial"/>
          <w:sz w:val="22"/>
          <w:szCs w:val="22"/>
        </w:rPr>
        <w:t>all’Albo Pretorio del Comune e sul sito internet www. comune.villa-del-conte.pd.it nella sezione Amministrazione Trasparente &gt; Bandi di concorso.</w:t>
      </w:r>
    </w:p>
    <w:p w:rsidR="00AA45C6" w:rsidRDefault="00AA45C6" w:rsidP="00D71A36">
      <w:pPr>
        <w:tabs>
          <w:tab w:val="left" w:pos="7938"/>
        </w:tabs>
        <w:jc w:val="both"/>
        <w:rPr>
          <w:rFonts w:ascii="Arial" w:hAnsi="Arial" w:cs="Arial"/>
          <w:sz w:val="22"/>
          <w:szCs w:val="22"/>
        </w:rPr>
      </w:pPr>
    </w:p>
    <w:p w:rsidR="00DF1A19" w:rsidRDefault="005361FC" w:rsidP="00D71A36">
      <w:pPr>
        <w:tabs>
          <w:tab w:val="left" w:pos="7938"/>
        </w:tabs>
        <w:jc w:val="both"/>
        <w:rPr>
          <w:rFonts w:ascii="Arial" w:hAnsi="Arial" w:cs="Arial"/>
          <w:sz w:val="22"/>
          <w:szCs w:val="22"/>
        </w:rPr>
      </w:pPr>
      <w:r>
        <w:rPr>
          <w:rFonts w:ascii="Arial" w:hAnsi="Arial" w:cs="Arial"/>
          <w:sz w:val="22"/>
          <w:szCs w:val="22"/>
        </w:rPr>
        <w:t>La graduatoria</w:t>
      </w:r>
      <w:r w:rsidR="00FD2B2E">
        <w:rPr>
          <w:rFonts w:ascii="Arial" w:hAnsi="Arial" w:cs="Arial"/>
          <w:sz w:val="22"/>
          <w:szCs w:val="22"/>
        </w:rPr>
        <w:t xml:space="preserve"> divent</w:t>
      </w:r>
      <w:r>
        <w:rPr>
          <w:rFonts w:ascii="Arial" w:hAnsi="Arial" w:cs="Arial"/>
          <w:sz w:val="22"/>
          <w:szCs w:val="22"/>
        </w:rPr>
        <w:t>a</w:t>
      </w:r>
      <w:r w:rsidR="00FD2B2E">
        <w:rPr>
          <w:rFonts w:ascii="Arial" w:hAnsi="Arial" w:cs="Arial"/>
          <w:sz w:val="22"/>
          <w:szCs w:val="22"/>
        </w:rPr>
        <w:t xml:space="preserve"> definitiva dopo dieci giorni dalla pubblicazione, tranne nel caso in cui, entro tale termine non vengano presentate, da parte dei partecipanti, richieste di riesame del proprio punteggio o del punteggio di altri dipendenti mediante istanza scritta da presentare all’Ufficio Personale e al Segretario comunale. Trascorso tale periodo, il Segretario comunale, esaminata </w:t>
      </w:r>
      <w:r w:rsidR="00FD2B2E">
        <w:rPr>
          <w:rFonts w:ascii="Arial" w:hAnsi="Arial" w:cs="Arial"/>
          <w:sz w:val="22"/>
          <w:szCs w:val="22"/>
        </w:rPr>
        <w:lastRenderedPageBreak/>
        <w:t>l’istanza e verificati i relativi punteggi, nei successivi quindici giorni provvede alla conferma o alla modifica della graduatoria, rendendola definitiva.</w:t>
      </w:r>
    </w:p>
    <w:p w:rsidR="00AA45C6" w:rsidRDefault="00AA45C6" w:rsidP="00D71A36">
      <w:pPr>
        <w:tabs>
          <w:tab w:val="left" w:pos="7938"/>
        </w:tabs>
        <w:jc w:val="both"/>
        <w:rPr>
          <w:rFonts w:ascii="Arial" w:hAnsi="Arial" w:cs="Arial"/>
          <w:sz w:val="22"/>
          <w:szCs w:val="22"/>
        </w:rPr>
      </w:pPr>
    </w:p>
    <w:p w:rsidR="00603468" w:rsidRDefault="00603468" w:rsidP="00D71A36">
      <w:pPr>
        <w:tabs>
          <w:tab w:val="left" w:pos="7938"/>
        </w:tabs>
        <w:jc w:val="both"/>
        <w:rPr>
          <w:rFonts w:ascii="Arial" w:hAnsi="Arial" w:cs="Arial"/>
          <w:sz w:val="22"/>
          <w:szCs w:val="22"/>
        </w:rPr>
      </w:pPr>
      <w:r w:rsidRPr="00603468">
        <w:rPr>
          <w:rFonts w:ascii="Arial" w:hAnsi="Arial" w:cs="Arial"/>
          <w:sz w:val="22"/>
          <w:szCs w:val="22"/>
        </w:rPr>
        <w:t xml:space="preserve">L’attribuzione delle posizioni economiche </w:t>
      </w:r>
      <w:r w:rsidR="00FD2B2E">
        <w:rPr>
          <w:rFonts w:ascii="Arial" w:hAnsi="Arial" w:cs="Arial"/>
          <w:sz w:val="22"/>
          <w:szCs w:val="22"/>
        </w:rPr>
        <w:t>superiori a</w:t>
      </w:r>
      <w:r w:rsidRPr="00603468">
        <w:rPr>
          <w:rFonts w:ascii="Arial" w:hAnsi="Arial" w:cs="Arial"/>
          <w:sz w:val="22"/>
          <w:szCs w:val="22"/>
        </w:rPr>
        <w:t xml:space="preserve">l personale </w:t>
      </w:r>
      <w:r w:rsidR="00FD2B2E">
        <w:rPr>
          <w:rFonts w:ascii="Arial" w:hAnsi="Arial" w:cs="Arial"/>
          <w:sz w:val="22"/>
          <w:szCs w:val="22"/>
        </w:rPr>
        <w:t xml:space="preserve">utilmente collocato in graduatoria </w:t>
      </w:r>
      <w:r w:rsidRPr="00603468">
        <w:rPr>
          <w:rFonts w:ascii="Arial" w:hAnsi="Arial" w:cs="Arial"/>
          <w:sz w:val="22"/>
          <w:szCs w:val="22"/>
        </w:rPr>
        <w:t>ha effetto economico dal 01/01/20</w:t>
      </w:r>
      <w:r w:rsidR="007B181E">
        <w:rPr>
          <w:rFonts w:ascii="Arial" w:hAnsi="Arial" w:cs="Arial"/>
          <w:sz w:val="22"/>
          <w:szCs w:val="22"/>
        </w:rPr>
        <w:t>21</w:t>
      </w:r>
      <w:r>
        <w:rPr>
          <w:rFonts w:ascii="Arial" w:hAnsi="Arial" w:cs="Arial"/>
          <w:sz w:val="22"/>
          <w:szCs w:val="22"/>
        </w:rPr>
        <w:t>.</w:t>
      </w:r>
    </w:p>
    <w:p w:rsidR="00AA45C6" w:rsidRDefault="00AA45C6" w:rsidP="00D71A36">
      <w:pPr>
        <w:tabs>
          <w:tab w:val="left" w:pos="7938"/>
        </w:tabs>
        <w:jc w:val="both"/>
        <w:rPr>
          <w:rFonts w:ascii="Arial" w:hAnsi="Arial" w:cs="Arial"/>
          <w:sz w:val="22"/>
          <w:szCs w:val="22"/>
        </w:rPr>
      </w:pPr>
    </w:p>
    <w:p w:rsidR="00FD2B2E" w:rsidRDefault="00FD2B2E" w:rsidP="00D71A36">
      <w:pPr>
        <w:tabs>
          <w:tab w:val="left" w:pos="7938"/>
        </w:tabs>
        <w:jc w:val="both"/>
        <w:rPr>
          <w:rFonts w:ascii="Arial" w:hAnsi="Arial" w:cs="Arial"/>
          <w:sz w:val="22"/>
          <w:szCs w:val="22"/>
        </w:rPr>
      </w:pPr>
      <w:r>
        <w:rPr>
          <w:rFonts w:ascii="Arial" w:hAnsi="Arial" w:cs="Arial"/>
          <w:sz w:val="22"/>
          <w:szCs w:val="22"/>
        </w:rPr>
        <w:t xml:space="preserve">La graduatoria </w:t>
      </w:r>
      <w:r w:rsidR="005361FC">
        <w:rPr>
          <w:rFonts w:ascii="Arial" w:hAnsi="Arial" w:cs="Arial"/>
          <w:sz w:val="22"/>
          <w:szCs w:val="22"/>
        </w:rPr>
        <w:t>ha</w:t>
      </w:r>
      <w:r>
        <w:rPr>
          <w:rFonts w:ascii="Arial" w:hAnsi="Arial" w:cs="Arial"/>
          <w:sz w:val="22"/>
          <w:szCs w:val="22"/>
        </w:rPr>
        <w:t xml:space="preserve"> vigenza limitata al solo anno 20</w:t>
      </w:r>
      <w:r w:rsidR="007B181E">
        <w:rPr>
          <w:rFonts w:ascii="Arial" w:hAnsi="Arial" w:cs="Arial"/>
          <w:sz w:val="22"/>
          <w:szCs w:val="22"/>
        </w:rPr>
        <w:t>21</w:t>
      </w:r>
      <w:r>
        <w:rPr>
          <w:rFonts w:ascii="Arial" w:hAnsi="Arial" w:cs="Arial"/>
          <w:sz w:val="22"/>
          <w:szCs w:val="22"/>
        </w:rPr>
        <w:t>. Nel caso in cui un dipendente cessi dal servizio nell’anno di conseguimento della progressione economica non si procede al subentro del candidato con il punteggio più alto tra gli esclusi nella medesima categoria.</w:t>
      </w:r>
    </w:p>
    <w:p w:rsidR="00D21185" w:rsidRDefault="00D21185" w:rsidP="00D71A36">
      <w:pPr>
        <w:tabs>
          <w:tab w:val="left" w:pos="7938"/>
        </w:tabs>
        <w:jc w:val="both"/>
        <w:rPr>
          <w:rFonts w:ascii="Arial" w:hAnsi="Arial" w:cs="Arial"/>
          <w:sz w:val="22"/>
          <w:szCs w:val="22"/>
        </w:rPr>
      </w:pPr>
    </w:p>
    <w:p w:rsidR="00D21185" w:rsidRPr="00AA45C6" w:rsidRDefault="00D21185" w:rsidP="00D21185">
      <w:pPr>
        <w:pStyle w:val="Paragrafoelenco"/>
        <w:numPr>
          <w:ilvl w:val="0"/>
          <w:numId w:val="33"/>
        </w:numPr>
        <w:tabs>
          <w:tab w:val="left" w:pos="7938"/>
        </w:tabs>
        <w:jc w:val="both"/>
        <w:rPr>
          <w:rFonts w:ascii="Arial" w:hAnsi="Arial" w:cs="Arial"/>
          <w:b/>
          <w:sz w:val="22"/>
          <w:szCs w:val="22"/>
        </w:rPr>
      </w:pPr>
      <w:r w:rsidRPr="00AA45C6">
        <w:rPr>
          <w:rFonts w:ascii="Arial" w:hAnsi="Arial" w:cs="Arial"/>
          <w:b/>
          <w:sz w:val="22"/>
          <w:szCs w:val="22"/>
        </w:rPr>
        <w:t>Avvertenze generali e tutela dei dati personali</w:t>
      </w:r>
    </w:p>
    <w:p w:rsidR="00AA45C6" w:rsidRDefault="00D21185" w:rsidP="00D21185">
      <w:pPr>
        <w:pStyle w:val="Paragrafoelenco"/>
        <w:tabs>
          <w:tab w:val="left" w:pos="7938"/>
        </w:tabs>
        <w:ind w:left="0"/>
        <w:jc w:val="both"/>
        <w:rPr>
          <w:rFonts w:ascii="Arial" w:hAnsi="Arial" w:cs="Arial"/>
          <w:sz w:val="22"/>
          <w:szCs w:val="22"/>
        </w:rPr>
      </w:pPr>
      <w:r>
        <w:rPr>
          <w:rFonts w:ascii="Arial" w:hAnsi="Arial" w:cs="Arial"/>
          <w:sz w:val="22"/>
          <w:szCs w:val="22"/>
        </w:rPr>
        <w:t xml:space="preserve">L’Ente si riserva di modificare, prorogare o eventualmente revocare il presente avviso a suo insindacabile giudizio. Per quanto non espressamente previsto nel presente avviso, si fa riferimento a quanto disposto dalla normativa vigente in materia. </w:t>
      </w:r>
    </w:p>
    <w:p w:rsidR="00AA45C6" w:rsidRDefault="00AA45C6" w:rsidP="00D21185">
      <w:pPr>
        <w:pStyle w:val="Paragrafoelenco"/>
        <w:tabs>
          <w:tab w:val="left" w:pos="7938"/>
        </w:tabs>
        <w:ind w:left="0"/>
        <w:jc w:val="both"/>
        <w:rPr>
          <w:rFonts w:ascii="Arial" w:hAnsi="Arial" w:cs="Arial"/>
          <w:sz w:val="22"/>
          <w:szCs w:val="22"/>
        </w:rPr>
      </w:pPr>
    </w:p>
    <w:p w:rsidR="00D21185" w:rsidRPr="00D21185" w:rsidRDefault="00D21185" w:rsidP="00D21185">
      <w:pPr>
        <w:pStyle w:val="Paragrafoelenco"/>
        <w:tabs>
          <w:tab w:val="left" w:pos="7938"/>
        </w:tabs>
        <w:ind w:left="0"/>
        <w:jc w:val="both"/>
        <w:rPr>
          <w:rFonts w:ascii="Arial" w:hAnsi="Arial" w:cs="Arial"/>
          <w:sz w:val="22"/>
          <w:szCs w:val="22"/>
        </w:rPr>
      </w:pPr>
      <w:r>
        <w:rPr>
          <w:rFonts w:ascii="Arial" w:hAnsi="Arial" w:cs="Arial"/>
          <w:sz w:val="22"/>
          <w:szCs w:val="22"/>
        </w:rPr>
        <w:t xml:space="preserve">Il trattamento dei dati forniti ha come finalità l’espletamento delle procedure di selezione e la verifica del possesso dei requisiti previsti dal bando. I dati forniti sono utilizzati solo con modalità e procedure strettamente necessarie per condurre l’istruttoria finalizzata all’emanazione del provvedimento finale. Il trattamento è realizzato attraverso le operazioni previste dall’art. 4, co.1, lett. a), del D.Lgs. n.196/2003, con l’ausilio di strumenti informatici ed è svolto da personale del Comune e della Federazione dei Comuni del Camposampierese, nel rispetto del Regolamento UE 2016/679 in materia di protezione dei dati personali. Il conferimento dei dati è obbligatorio perché previsto dalla normativa vigente in materia di pubblico impiego. Il mancato conferimento di tali dati comporterà l’esclusione dalla procedura selettiva </w:t>
      </w:r>
      <w:r w:rsidR="002569DD">
        <w:rPr>
          <w:rFonts w:ascii="Arial" w:hAnsi="Arial" w:cs="Arial"/>
          <w:sz w:val="22"/>
          <w:szCs w:val="22"/>
        </w:rPr>
        <w:t>e</w:t>
      </w:r>
      <w:r>
        <w:rPr>
          <w:rFonts w:ascii="Arial" w:hAnsi="Arial" w:cs="Arial"/>
          <w:sz w:val="22"/>
          <w:szCs w:val="22"/>
        </w:rPr>
        <w:t>/o la non assegnazione dei punteggi previsti dal presente bando. Titolare del trattamento è il Comune di Villa del Conte. Responsabile del trattamento è Roberta Zampieri, Responsabile del Settore Economico Finanziario.</w:t>
      </w:r>
    </w:p>
    <w:p w:rsidR="00D21185" w:rsidRDefault="00D21185" w:rsidP="00D71A36">
      <w:pPr>
        <w:tabs>
          <w:tab w:val="left" w:pos="7938"/>
        </w:tabs>
        <w:jc w:val="both"/>
        <w:rPr>
          <w:rFonts w:ascii="Arial" w:hAnsi="Arial" w:cs="Arial"/>
          <w:sz w:val="22"/>
          <w:szCs w:val="22"/>
        </w:rPr>
      </w:pPr>
    </w:p>
    <w:p w:rsidR="00D21185" w:rsidRPr="00D21185" w:rsidRDefault="00D21185" w:rsidP="00D21185">
      <w:pPr>
        <w:pStyle w:val="Paragrafoelenco"/>
        <w:numPr>
          <w:ilvl w:val="0"/>
          <w:numId w:val="30"/>
        </w:numPr>
        <w:tabs>
          <w:tab w:val="left" w:pos="7938"/>
        </w:tabs>
        <w:jc w:val="both"/>
        <w:rPr>
          <w:rFonts w:ascii="Arial" w:hAnsi="Arial" w:cs="Arial"/>
          <w:b/>
          <w:sz w:val="22"/>
          <w:szCs w:val="22"/>
        </w:rPr>
      </w:pPr>
      <w:r w:rsidRPr="00D21185">
        <w:rPr>
          <w:rFonts w:ascii="Arial" w:hAnsi="Arial" w:cs="Arial"/>
          <w:b/>
          <w:sz w:val="22"/>
          <w:szCs w:val="22"/>
        </w:rPr>
        <w:t>Responsabile del procedimento</w:t>
      </w:r>
    </w:p>
    <w:p w:rsidR="00D21185" w:rsidRPr="00D21185" w:rsidRDefault="00D21185" w:rsidP="00D21185">
      <w:pPr>
        <w:pStyle w:val="Paragrafoelenco"/>
        <w:tabs>
          <w:tab w:val="left" w:pos="7938"/>
        </w:tabs>
        <w:ind w:left="0"/>
        <w:jc w:val="both"/>
        <w:rPr>
          <w:rFonts w:ascii="Arial" w:hAnsi="Arial" w:cs="Arial"/>
          <w:sz w:val="22"/>
          <w:szCs w:val="22"/>
        </w:rPr>
      </w:pPr>
      <w:r>
        <w:rPr>
          <w:rFonts w:ascii="Arial" w:hAnsi="Arial" w:cs="Arial"/>
          <w:sz w:val="22"/>
          <w:szCs w:val="22"/>
        </w:rPr>
        <w:t xml:space="preserve">Il Responsabile del procedimento di cui </w:t>
      </w:r>
      <w:r w:rsidR="00D605F0">
        <w:rPr>
          <w:rFonts w:ascii="Arial" w:hAnsi="Arial" w:cs="Arial"/>
          <w:sz w:val="22"/>
          <w:szCs w:val="22"/>
        </w:rPr>
        <w:t>al presente bando è Roberta Zampieri</w:t>
      </w:r>
      <w:r>
        <w:rPr>
          <w:rFonts w:ascii="Arial" w:hAnsi="Arial" w:cs="Arial"/>
          <w:sz w:val="22"/>
          <w:szCs w:val="22"/>
        </w:rPr>
        <w:t>, Ufficio Personale.</w:t>
      </w:r>
    </w:p>
    <w:p w:rsidR="00FD2B2E" w:rsidRDefault="00FD2B2E" w:rsidP="00D71A36">
      <w:pPr>
        <w:tabs>
          <w:tab w:val="left" w:pos="7938"/>
        </w:tabs>
        <w:jc w:val="both"/>
        <w:rPr>
          <w:rFonts w:ascii="Arial" w:hAnsi="Arial" w:cs="Arial"/>
          <w:sz w:val="22"/>
          <w:szCs w:val="22"/>
        </w:rPr>
      </w:pPr>
    </w:p>
    <w:p w:rsidR="00FD2B2E" w:rsidRPr="00D21185" w:rsidRDefault="00FD2B2E" w:rsidP="00FD2B2E">
      <w:pPr>
        <w:pStyle w:val="Paragrafoelenco"/>
        <w:numPr>
          <w:ilvl w:val="0"/>
          <w:numId w:val="29"/>
        </w:numPr>
        <w:tabs>
          <w:tab w:val="left" w:pos="7938"/>
        </w:tabs>
        <w:jc w:val="both"/>
        <w:rPr>
          <w:rFonts w:ascii="Arial" w:hAnsi="Arial" w:cs="Arial"/>
          <w:b/>
          <w:sz w:val="22"/>
          <w:szCs w:val="22"/>
        </w:rPr>
      </w:pPr>
      <w:r w:rsidRPr="00D21185">
        <w:rPr>
          <w:rFonts w:ascii="Arial" w:hAnsi="Arial" w:cs="Arial"/>
          <w:b/>
          <w:sz w:val="22"/>
          <w:szCs w:val="22"/>
        </w:rPr>
        <w:t>Pubblicazione</w:t>
      </w:r>
    </w:p>
    <w:p w:rsidR="00FD2B2E" w:rsidRPr="00FD2B2E" w:rsidRDefault="00FD2B2E" w:rsidP="00FD2B2E">
      <w:pPr>
        <w:tabs>
          <w:tab w:val="left" w:pos="7938"/>
        </w:tabs>
        <w:jc w:val="both"/>
        <w:rPr>
          <w:rFonts w:ascii="Arial" w:hAnsi="Arial" w:cs="Arial"/>
          <w:sz w:val="22"/>
          <w:szCs w:val="22"/>
        </w:rPr>
      </w:pPr>
      <w:r>
        <w:rPr>
          <w:rFonts w:ascii="Arial" w:hAnsi="Arial" w:cs="Arial"/>
          <w:sz w:val="22"/>
          <w:szCs w:val="22"/>
        </w:rPr>
        <w:t>Il presente avviso di selezione è pubblicato all’Albo Pretorio del Comune</w:t>
      </w:r>
      <w:r w:rsidR="00AA45C6">
        <w:rPr>
          <w:rFonts w:ascii="Arial" w:hAnsi="Arial" w:cs="Arial"/>
          <w:sz w:val="22"/>
          <w:szCs w:val="22"/>
        </w:rPr>
        <w:t xml:space="preserve"> e </w:t>
      </w:r>
      <w:r>
        <w:rPr>
          <w:rFonts w:ascii="Arial" w:hAnsi="Arial" w:cs="Arial"/>
          <w:sz w:val="22"/>
          <w:szCs w:val="22"/>
        </w:rPr>
        <w:t>sul sito internet www. comune.villa-del-conte.pd.it</w:t>
      </w:r>
      <w:r w:rsidR="00D21185">
        <w:rPr>
          <w:rFonts w:ascii="Arial" w:hAnsi="Arial" w:cs="Arial"/>
          <w:sz w:val="22"/>
          <w:szCs w:val="22"/>
        </w:rPr>
        <w:t xml:space="preserve"> nella sezione Amministrazione Trasparente &gt; Bandi di concorso.</w:t>
      </w:r>
    </w:p>
    <w:p w:rsidR="00DF1A19" w:rsidRPr="00603468" w:rsidRDefault="00DF1A19" w:rsidP="00D71A36">
      <w:pPr>
        <w:tabs>
          <w:tab w:val="left" w:pos="7938"/>
        </w:tabs>
        <w:jc w:val="both"/>
        <w:rPr>
          <w:rFonts w:ascii="Arial" w:hAnsi="Arial" w:cs="Arial"/>
          <w:sz w:val="22"/>
          <w:szCs w:val="22"/>
        </w:rPr>
      </w:pPr>
    </w:p>
    <w:p w:rsidR="00603468" w:rsidRPr="00603468" w:rsidRDefault="00603468" w:rsidP="00D71A36">
      <w:pPr>
        <w:numPr>
          <w:ilvl w:val="0"/>
          <w:numId w:val="28"/>
        </w:numPr>
        <w:tabs>
          <w:tab w:val="left" w:pos="7938"/>
        </w:tabs>
        <w:jc w:val="both"/>
        <w:rPr>
          <w:rFonts w:ascii="Arial" w:hAnsi="Arial" w:cs="Arial"/>
          <w:sz w:val="22"/>
          <w:szCs w:val="22"/>
        </w:rPr>
      </w:pPr>
      <w:r w:rsidRPr="00603468">
        <w:rPr>
          <w:rFonts w:ascii="Arial" w:hAnsi="Arial" w:cs="Arial"/>
          <w:b/>
          <w:bCs/>
          <w:sz w:val="22"/>
          <w:szCs w:val="22"/>
        </w:rPr>
        <w:t>Norme finali</w:t>
      </w:r>
    </w:p>
    <w:p w:rsidR="00603468" w:rsidRPr="00603468" w:rsidRDefault="00603468" w:rsidP="00D71A36">
      <w:pPr>
        <w:tabs>
          <w:tab w:val="left" w:pos="7938"/>
        </w:tabs>
        <w:jc w:val="both"/>
        <w:rPr>
          <w:rFonts w:ascii="Arial" w:hAnsi="Arial" w:cs="Arial"/>
          <w:sz w:val="22"/>
          <w:szCs w:val="22"/>
        </w:rPr>
      </w:pPr>
      <w:r w:rsidRPr="00603468">
        <w:rPr>
          <w:rFonts w:ascii="Arial" w:hAnsi="Arial" w:cs="Arial"/>
          <w:sz w:val="22"/>
          <w:szCs w:val="22"/>
        </w:rPr>
        <w:t>Per quanto non espressamente disciplinato dal presente avviso di selezione deve farsi riferimento alle norme generali in materia di pubblico impiego</w:t>
      </w:r>
      <w:r w:rsidR="005361FC">
        <w:rPr>
          <w:rFonts w:ascii="Arial" w:hAnsi="Arial" w:cs="Arial"/>
          <w:sz w:val="22"/>
          <w:szCs w:val="22"/>
        </w:rPr>
        <w:t xml:space="preserve"> </w:t>
      </w:r>
      <w:r w:rsidRPr="00603468">
        <w:rPr>
          <w:rFonts w:ascii="Arial" w:hAnsi="Arial" w:cs="Arial"/>
          <w:sz w:val="22"/>
          <w:szCs w:val="22"/>
        </w:rPr>
        <w:t xml:space="preserve">ed in particolare </w:t>
      </w:r>
      <w:r w:rsidR="005361FC">
        <w:rPr>
          <w:rFonts w:ascii="Arial" w:hAnsi="Arial" w:cs="Arial"/>
          <w:sz w:val="22"/>
          <w:szCs w:val="22"/>
        </w:rPr>
        <w:t>a</w:t>
      </w:r>
      <w:r w:rsidRPr="00603468">
        <w:rPr>
          <w:rFonts w:ascii="Arial" w:hAnsi="Arial" w:cs="Arial"/>
          <w:sz w:val="22"/>
          <w:szCs w:val="22"/>
        </w:rPr>
        <w:t xml:space="preserve">lle disposizioni contenute nei Contratti Collettivi Nazionali di Lavoro del Comparto </w:t>
      </w:r>
      <w:r w:rsidR="005361FC">
        <w:rPr>
          <w:rFonts w:ascii="Arial" w:hAnsi="Arial" w:cs="Arial"/>
          <w:sz w:val="22"/>
          <w:szCs w:val="22"/>
        </w:rPr>
        <w:t xml:space="preserve">Funzioni </w:t>
      </w:r>
      <w:r w:rsidRPr="00603468">
        <w:rPr>
          <w:rFonts w:ascii="Arial" w:hAnsi="Arial" w:cs="Arial"/>
          <w:sz w:val="22"/>
          <w:szCs w:val="22"/>
        </w:rPr>
        <w:t>Locali.</w:t>
      </w:r>
    </w:p>
    <w:p w:rsidR="00A06D23" w:rsidRDefault="00603468" w:rsidP="00D71A36">
      <w:pPr>
        <w:tabs>
          <w:tab w:val="left" w:pos="7938"/>
        </w:tabs>
        <w:jc w:val="both"/>
        <w:rPr>
          <w:rFonts w:ascii="Arial" w:hAnsi="Arial" w:cs="Arial"/>
          <w:sz w:val="22"/>
          <w:szCs w:val="22"/>
        </w:rPr>
      </w:pPr>
      <w:r w:rsidRPr="00603468">
        <w:rPr>
          <w:rFonts w:ascii="Arial" w:hAnsi="Arial" w:cs="Arial"/>
          <w:sz w:val="22"/>
          <w:szCs w:val="22"/>
        </w:rPr>
        <w:t> </w:t>
      </w:r>
    </w:p>
    <w:p w:rsidR="00DB321D" w:rsidRDefault="00DB321D" w:rsidP="00D71A36">
      <w:pPr>
        <w:tabs>
          <w:tab w:val="left" w:pos="7938"/>
        </w:tabs>
        <w:jc w:val="both"/>
        <w:rPr>
          <w:rFonts w:ascii="Arial" w:hAnsi="Arial" w:cs="Arial"/>
          <w:sz w:val="22"/>
          <w:szCs w:val="22"/>
        </w:rPr>
      </w:pPr>
    </w:p>
    <w:p w:rsidR="00603468" w:rsidRDefault="00603468" w:rsidP="00D71A36">
      <w:pPr>
        <w:tabs>
          <w:tab w:val="left" w:pos="7938"/>
        </w:tabs>
        <w:ind w:left="4111"/>
        <w:jc w:val="center"/>
        <w:rPr>
          <w:rFonts w:ascii="Arial" w:hAnsi="Arial" w:cs="Arial"/>
          <w:sz w:val="22"/>
          <w:szCs w:val="22"/>
        </w:rPr>
      </w:pPr>
      <w:r w:rsidRPr="00603468">
        <w:rPr>
          <w:rFonts w:ascii="Arial" w:hAnsi="Arial" w:cs="Arial"/>
          <w:sz w:val="22"/>
          <w:szCs w:val="22"/>
        </w:rPr>
        <w:t>Il Responsabile del Settore</w:t>
      </w:r>
      <w:r>
        <w:rPr>
          <w:rFonts w:ascii="Arial" w:hAnsi="Arial" w:cs="Arial"/>
          <w:sz w:val="22"/>
          <w:szCs w:val="22"/>
        </w:rPr>
        <w:t xml:space="preserve"> Economico Finanziario</w:t>
      </w:r>
    </w:p>
    <w:p w:rsidR="00603468" w:rsidRDefault="00FB1271" w:rsidP="00D71A36">
      <w:pPr>
        <w:tabs>
          <w:tab w:val="left" w:pos="7938"/>
        </w:tabs>
        <w:ind w:left="4111"/>
        <w:jc w:val="center"/>
        <w:rPr>
          <w:rFonts w:ascii="Arial" w:hAnsi="Arial" w:cs="Arial"/>
          <w:sz w:val="22"/>
          <w:szCs w:val="22"/>
        </w:rPr>
      </w:pPr>
      <w:r>
        <w:rPr>
          <w:rFonts w:ascii="Arial" w:hAnsi="Arial" w:cs="Arial"/>
          <w:sz w:val="22"/>
          <w:szCs w:val="22"/>
        </w:rPr>
        <w:t xml:space="preserve">F.to </w:t>
      </w:r>
      <w:bookmarkStart w:id="0" w:name="_GoBack"/>
      <w:bookmarkEnd w:id="0"/>
      <w:r w:rsidR="00603468">
        <w:rPr>
          <w:rFonts w:ascii="Arial" w:hAnsi="Arial" w:cs="Arial"/>
          <w:sz w:val="22"/>
          <w:szCs w:val="22"/>
        </w:rPr>
        <w:t>rag. Roberta Zampieri</w:t>
      </w:r>
    </w:p>
    <w:p w:rsidR="00603468" w:rsidRDefault="00603468" w:rsidP="00D71A36">
      <w:pPr>
        <w:tabs>
          <w:tab w:val="left" w:pos="7938"/>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03468" w:rsidRPr="00603468" w:rsidRDefault="00603468" w:rsidP="00D71A36">
      <w:pPr>
        <w:tabs>
          <w:tab w:val="left" w:pos="7938"/>
        </w:tabs>
        <w:ind w:right="432"/>
        <w:rPr>
          <w:rFonts w:ascii="Arial" w:hAnsi="Arial" w:cs="Arial"/>
          <w:sz w:val="22"/>
          <w:szCs w:val="22"/>
        </w:rPr>
      </w:pPr>
    </w:p>
    <w:p w:rsidR="00603468" w:rsidRDefault="00603468" w:rsidP="00D71A36">
      <w:pPr>
        <w:tabs>
          <w:tab w:val="left" w:pos="7938"/>
        </w:tabs>
        <w:ind w:right="432"/>
        <w:jc w:val="both"/>
        <w:rPr>
          <w:rFonts w:ascii="Arial" w:hAnsi="Arial" w:cs="Arial"/>
          <w:sz w:val="20"/>
          <w:szCs w:val="22"/>
        </w:rPr>
      </w:pPr>
    </w:p>
    <w:p w:rsidR="00603468" w:rsidRDefault="00603468" w:rsidP="00D71A36">
      <w:pPr>
        <w:tabs>
          <w:tab w:val="left" w:pos="7938"/>
        </w:tabs>
        <w:ind w:right="432"/>
        <w:jc w:val="both"/>
        <w:rPr>
          <w:rFonts w:ascii="Arial" w:hAnsi="Arial" w:cs="Arial"/>
          <w:sz w:val="20"/>
          <w:szCs w:val="22"/>
        </w:rPr>
      </w:pPr>
    </w:p>
    <w:p w:rsidR="00315336" w:rsidRPr="00315336" w:rsidRDefault="00315336" w:rsidP="00D71A36">
      <w:pPr>
        <w:tabs>
          <w:tab w:val="left" w:pos="7938"/>
        </w:tabs>
        <w:adjustRightInd w:val="0"/>
        <w:jc w:val="right"/>
        <w:rPr>
          <w:rFonts w:ascii="Arial" w:hAnsi="Arial" w:cs="Arial"/>
        </w:rPr>
      </w:pPr>
    </w:p>
    <w:p w:rsidR="00D71A36" w:rsidRPr="00315336" w:rsidRDefault="00D71A36">
      <w:pPr>
        <w:tabs>
          <w:tab w:val="left" w:pos="7938"/>
        </w:tabs>
        <w:adjustRightInd w:val="0"/>
        <w:jc w:val="right"/>
        <w:rPr>
          <w:rFonts w:ascii="Arial" w:hAnsi="Arial" w:cs="Arial"/>
        </w:rPr>
      </w:pPr>
    </w:p>
    <w:sectPr w:rsidR="00D71A36" w:rsidRPr="00315336" w:rsidSect="00BE4E0D">
      <w:type w:val="continuous"/>
      <w:pgSz w:w="11907" w:h="16840" w:code="9"/>
      <w:pgMar w:top="1417"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5D" w:rsidRDefault="00DD255D">
      <w:r>
        <w:separator/>
      </w:r>
    </w:p>
  </w:endnote>
  <w:endnote w:type="continuationSeparator" w:id="0">
    <w:p w:rsidR="00DD255D" w:rsidRDefault="00DD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300">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5D" w:rsidRDefault="00DD255D">
      <w:r>
        <w:separator/>
      </w:r>
    </w:p>
  </w:footnote>
  <w:footnote w:type="continuationSeparator" w:id="0">
    <w:p w:rsidR="00DD255D" w:rsidRDefault="00DD2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19B4C31"/>
    <w:multiLevelType w:val="hybridMultilevel"/>
    <w:tmpl w:val="5D643AAA"/>
    <w:lvl w:ilvl="0" w:tplc="7CAA00CE">
      <w:start w:val="3"/>
      <w:numFmt w:val="bullet"/>
      <w:lvlText w:val="-"/>
      <w:lvlJc w:val="left"/>
      <w:pPr>
        <w:ind w:left="720" w:hanging="360"/>
      </w:pPr>
      <w:rPr>
        <w:rFonts w:ascii="Arial" w:eastAsia="Times New Roman" w:hAnsi="Aria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9D03DE"/>
    <w:multiLevelType w:val="hybridMultilevel"/>
    <w:tmpl w:val="FFC2599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EF3313B"/>
    <w:multiLevelType w:val="hybridMultilevel"/>
    <w:tmpl w:val="C43A781E"/>
    <w:lvl w:ilvl="0" w:tplc="45C60B9C">
      <w:numFmt w:val="bullet"/>
      <w:lvlText w:val="-"/>
      <w:lvlJc w:val="left"/>
      <w:pPr>
        <w:tabs>
          <w:tab w:val="num" w:pos="218"/>
        </w:tabs>
        <w:ind w:left="218" w:hanging="360"/>
      </w:pPr>
      <w:rPr>
        <w:rFonts w:ascii="Arial" w:eastAsia="Times New Roman" w:hAnsi="Arial" w:hint="default"/>
      </w:rPr>
    </w:lvl>
    <w:lvl w:ilvl="1" w:tplc="04100003" w:tentative="1">
      <w:start w:val="1"/>
      <w:numFmt w:val="bullet"/>
      <w:lvlText w:val="o"/>
      <w:lvlJc w:val="left"/>
      <w:pPr>
        <w:tabs>
          <w:tab w:val="num" w:pos="938"/>
        </w:tabs>
        <w:ind w:left="938" w:hanging="360"/>
      </w:pPr>
      <w:rPr>
        <w:rFonts w:ascii="Courier New" w:hAnsi="Courier New" w:hint="default"/>
      </w:rPr>
    </w:lvl>
    <w:lvl w:ilvl="2" w:tplc="04100005" w:tentative="1">
      <w:start w:val="1"/>
      <w:numFmt w:val="bullet"/>
      <w:lvlText w:val=""/>
      <w:lvlJc w:val="left"/>
      <w:pPr>
        <w:tabs>
          <w:tab w:val="num" w:pos="1658"/>
        </w:tabs>
        <w:ind w:left="1658" w:hanging="360"/>
      </w:pPr>
      <w:rPr>
        <w:rFonts w:ascii="Wingdings" w:hAnsi="Wingdings" w:hint="default"/>
      </w:rPr>
    </w:lvl>
    <w:lvl w:ilvl="3" w:tplc="04100001" w:tentative="1">
      <w:start w:val="1"/>
      <w:numFmt w:val="bullet"/>
      <w:lvlText w:val=""/>
      <w:lvlJc w:val="left"/>
      <w:pPr>
        <w:tabs>
          <w:tab w:val="num" w:pos="2378"/>
        </w:tabs>
        <w:ind w:left="2378" w:hanging="360"/>
      </w:pPr>
      <w:rPr>
        <w:rFonts w:ascii="Symbol" w:hAnsi="Symbol" w:hint="default"/>
      </w:rPr>
    </w:lvl>
    <w:lvl w:ilvl="4" w:tplc="04100003" w:tentative="1">
      <w:start w:val="1"/>
      <w:numFmt w:val="bullet"/>
      <w:lvlText w:val="o"/>
      <w:lvlJc w:val="left"/>
      <w:pPr>
        <w:tabs>
          <w:tab w:val="num" w:pos="3098"/>
        </w:tabs>
        <w:ind w:left="3098" w:hanging="360"/>
      </w:pPr>
      <w:rPr>
        <w:rFonts w:ascii="Courier New" w:hAnsi="Courier New" w:hint="default"/>
      </w:rPr>
    </w:lvl>
    <w:lvl w:ilvl="5" w:tplc="04100005" w:tentative="1">
      <w:start w:val="1"/>
      <w:numFmt w:val="bullet"/>
      <w:lvlText w:val=""/>
      <w:lvlJc w:val="left"/>
      <w:pPr>
        <w:tabs>
          <w:tab w:val="num" w:pos="3818"/>
        </w:tabs>
        <w:ind w:left="3818" w:hanging="360"/>
      </w:pPr>
      <w:rPr>
        <w:rFonts w:ascii="Wingdings" w:hAnsi="Wingdings" w:hint="default"/>
      </w:rPr>
    </w:lvl>
    <w:lvl w:ilvl="6" w:tplc="04100001" w:tentative="1">
      <w:start w:val="1"/>
      <w:numFmt w:val="bullet"/>
      <w:lvlText w:val=""/>
      <w:lvlJc w:val="left"/>
      <w:pPr>
        <w:tabs>
          <w:tab w:val="num" w:pos="4538"/>
        </w:tabs>
        <w:ind w:left="4538" w:hanging="360"/>
      </w:pPr>
      <w:rPr>
        <w:rFonts w:ascii="Symbol" w:hAnsi="Symbol" w:hint="default"/>
      </w:rPr>
    </w:lvl>
    <w:lvl w:ilvl="7" w:tplc="04100003" w:tentative="1">
      <w:start w:val="1"/>
      <w:numFmt w:val="bullet"/>
      <w:lvlText w:val="o"/>
      <w:lvlJc w:val="left"/>
      <w:pPr>
        <w:tabs>
          <w:tab w:val="num" w:pos="5258"/>
        </w:tabs>
        <w:ind w:left="5258" w:hanging="360"/>
      </w:pPr>
      <w:rPr>
        <w:rFonts w:ascii="Courier New" w:hAnsi="Courier New" w:hint="default"/>
      </w:rPr>
    </w:lvl>
    <w:lvl w:ilvl="8" w:tplc="04100005" w:tentative="1">
      <w:start w:val="1"/>
      <w:numFmt w:val="bullet"/>
      <w:lvlText w:val=""/>
      <w:lvlJc w:val="left"/>
      <w:pPr>
        <w:tabs>
          <w:tab w:val="num" w:pos="5978"/>
        </w:tabs>
        <w:ind w:left="5978" w:hanging="360"/>
      </w:pPr>
      <w:rPr>
        <w:rFonts w:ascii="Wingdings" w:hAnsi="Wingdings" w:hint="default"/>
      </w:rPr>
    </w:lvl>
  </w:abstractNum>
  <w:abstractNum w:abstractNumId="5" w15:restartNumberingAfterBreak="0">
    <w:nsid w:val="11CE33AB"/>
    <w:multiLevelType w:val="hybridMultilevel"/>
    <w:tmpl w:val="DA5A427E"/>
    <w:lvl w:ilvl="0" w:tplc="0410000F">
      <w:start w:val="1"/>
      <w:numFmt w:val="decimal"/>
      <w:lvlText w:val="%1."/>
      <w:lvlJc w:val="left"/>
      <w:pPr>
        <w:ind w:left="927" w:hanging="360"/>
      </w:pPr>
      <w:rPr>
        <w:rFonts w:cs="Times New Roman" w:hint="default"/>
        <w:u w:val="none"/>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1A2B1E72"/>
    <w:multiLevelType w:val="multilevel"/>
    <w:tmpl w:val="5106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061B7"/>
    <w:multiLevelType w:val="hybridMultilevel"/>
    <w:tmpl w:val="C92AD2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17B151D"/>
    <w:multiLevelType w:val="multilevel"/>
    <w:tmpl w:val="5198A97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C1F28"/>
    <w:multiLevelType w:val="hybridMultilevel"/>
    <w:tmpl w:val="F1340DAE"/>
    <w:lvl w:ilvl="0" w:tplc="3FB6A768">
      <w:numFmt w:val="bullet"/>
      <w:lvlText w:val="-"/>
      <w:lvlJc w:val="left"/>
      <w:pPr>
        <w:ind w:left="1068" w:hanging="360"/>
      </w:pPr>
      <w:rPr>
        <w:rFonts w:ascii="Arial" w:eastAsia="Times New Roman" w:hAnsi="Arial" w:hint="default"/>
        <w:b/>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242C6FD0"/>
    <w:multiLevelType w:val="hybridMultilevel"/>
    <w:tmpl w:val="B218B9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7405AC"/>
    <w:multiLevelType w:val="hybridMultilevel"/>
    <w:tmpl w:val="CE227A6E"/>
    <w:lvl w:ilvl="0" w:tplc="6A5829EE">
      <w:start w:val="1"/>
      <w:numFmt w:val="decimal"/>
      <w:lvlText w:val="%1."/>
      <w:lvlJc w:val="left"/>
      <w:pPr>
        <w:tabs>
          <w:tab w:val="num" w:pos="720"/>
        </w:tabs>
        <w:ind w:left="720" w:hanging="360"/>
      </w:pPr>
      <w:rPr>
        <w:rFonts w:cs="Times New Roman"/>
        <w:b/>
        <w:bCs/>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15:restartNumberingAfterBreak="0">
    <w:nsid w:val="31D27323"/>
    <w:multiLevelType w:val="multilevel"/>
    <w:tmpl w:val="03984078"/>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BE4ED0"/>
    <w:multiLevelType w:val="multilevel"/>
    <w:tmpl w:val="AE0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F53E88"/>
    <w:multiLevelType w:val="hybridMultilevel"/>
    <w:tmpl w:val="6C08C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7775C19"/>
    <w:multiLevelType w:val="multilevel"/>
    <w:tmpl w:val="7E809CF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A0C04A8"/>
    <w:multiLevelType w:val="hybridMultilevel"/>
    <w:tmpl w:val="6F769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0B1E92"/>
    <w:multiLevelType w:val="hybridMultilevel"/>
    <w:tmpl w:val="DF380CD8"/>
    <w:lvl w:ilvl="0" w:tplc="55B8FA70">
      <w:start w:val="1"/>
      <w:numFmt w:val="bullet"/>
      <w:lvlText w:val="-"/>
      <w:lvlJc w:val="left"/>
      <w:pPr>
        <w:tabs>
          <w:tab w:val="num" w:pos="1815"/>
        </w:tabs>
        <w:ind w:left="1815"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B47B88"/>
    <w:multiLevelType w:val="multilevel"/>
    <w:tmpl w:val="E0F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36974"/>
    <w:multiLevelType w:val="multilevel"/>
    <w:tmpl w:val="B5BA128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31D42"/>
    <w:multiLevelType w:val="hybridMultilevel"/>
    <w:tmpl w:val="5ADE8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B94473"/>
    <w:multiLevelType w:val="multilevel"/>
    <w:tmpl w:val="4F8872F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F17C2"/>
    <w:multiLevelType w:val="hybridMultilevel"/>
    <w:tmpl w:val="6F9C0B54"/>
    <w:lvl w:ilvl="0" w:tplc="11761CD8">
      <w:numFmt w:val="bullet"/>
      <w:lvlText w:val="-"/>
      <w:lvlJc w:val="left"/>
      <w:pPr>
        <w:ind w:left="927" w:hanging="360"/>
      </w:pPr>
      <w:rPr>
        <w:rFonts w:ascii="Arial" w:eastAsia="Times New Roman" w:hAnsi="Arial" w:hint="default"/>
        <w:u w:val="none"/>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15:restartNumberingAfterBreak="0">
    <w:nsid w:val="5C4C1F80"/>
    <w:multiLevelType w:val="hybridMultilevel"/>
    <w:tmpl w:val="6F5EF63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031094"/>
    <w:multiLevelType w:val="hybridMultilevel"/>
    <w:tmpl w:val="6F34B9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07081"/>
    <w:multiLevelType w:val="hybridMultilevel"/>
    <w:tmpl w:val="AF04D35C"/>
    <w:lvl w:ilvl="0" w:tplc="04100001">
      <w:start w:val="1"/>
      <w:numFmt w:val="bullet"/>
      <w:lvlText w:val=""/>
      <w:lvlJc w:val="left"/>
      <w:pPr>
        <w:ind w:left="1363" w:hanging="360"/>
      </w:pPr>
      <w:rPr>
        <w:rFonts w:ascii="Symbol" w:hAnsi="Symbol" w:hint="default"/>
        <w:u w:val="none"/>
      </w:rPr>
    </w:lvl>
    <w:lvl w:ilvl="1" w:tplc="04100003" w:tentative="1">
      <w:start w:val="1"/>
      <w:numFmt w:val="bullet"/>
      <w:lvlText w:val="o"/>
      <w:lvlJc w:val="left"/>
      <w:pPr>
        <w:ind w:left="2083" w:hanging="360"/>
      </w:pPr>
      <w:rPr>
        <w:rFonts w:ascii="Courier New" w:hAnsi="Courier New" w:hint="default"/>
      </w:rPr>
    </w:lvl>
    <w:lvl w:ilvl="2" w:tplc="04100005" w:tentative="1">
      <w:start w:val="1"/>
      <w:numFmt w:val="bullet"/>
      <w:lvlText w:val=""/>
      <w:lvlJc w:val="left"/>
      <w:pPr>
        <w:ind w:left="2803" w:hanging="360"/>
      </w:pPr>
      <w:rPr>
        <w:rFonts w:ascii="Wingdings" w:hAnsi="Wingdings" w:hint="default"/>
      </w:rPr>
    </w:lvl>
    <w:lvl w:ilvl="3" w:tplc="04100001" w:tentative="1">
      <w:start w:val="1"/>
      <w:numFmt w:val="bullet"/>
      <w:lvlText w:val=""/>
      <w:lvlJc w:val="left"/>
      <w:pPr>
        <w:ind w:left="3523" w:hanging="360"/>
      </w:pPr>
      <w:rPr>
        <w:rFonts w:ascii="Symbol" w:hAnsi="Symbol" w:hint="default"/>
      </w:rPr>
    </w:lvl>
    <w:lvl w:ilvl="4" w:tplc="04100003" w:tentative="1">
      <w:start w:val="1"/>
      <w:numFmt w:val="bullet"/>
      <w:lvlText w:val="o"/>
      <w:lvlJc w:val="left"/>
      <w:pPr>
        <w:ind w:left="4243" w:hanging="360"/>
      </w:pPr>
      <w:rPr>
        <w:rFonts w:ascii="Courier New" w:hAnsi="Courier New" w:hint="default"/>
      </w:rPr>
    </w:lvl>
    <w:lvl w:ilvl="5" w:tplc="04100005" w:tentative="1">
      <w:start w:val="1"/>
      <w:numFmt w:val="bullet"/>
      <w:lvlText w:val=""/>
      <w:lvlJc w:val="left"/>
      <w:pPr>
        <w:ind w:left="4963" w:hanging="360"/>
      </w:pPr>
      <w:rPr>
        <w:rFonts w:ascii="Wingdings" w:hAnsi="Wingdings" w:hint="default"/>
      </w:rPr>
    </w:lvl>
    <w:lvl w:ilvl="6" w:tplc="04100001" w:tentative="1">
      <w:start w:val="1"/>
      <w:numFmt w:val="bullet"/>
      <w:lvlText w:val=""/>
      <w:lvlJc w:val="left"/>
      <w:pPr>
        <w:ind w:left="5683" w:hanging="360"/>
      </w:pPr>
      <w:rPr>
        <w:rFonts w:ascii="Symbol" w:hAnsi="Symbol" w:hint="default"/>
      </w:rPr>
    </w:lvl>
    <w:lvl w:ilvl="7" w:tplc="04100003" w:tentative="1">
      <w:start w:val="1"/>
      <w:numFmt w:val="bullet"/>
      <w:lvlText w:val="o"/>
      <w:lvlJc w:val="left"/>
      <w:pPr>
        <w:ind w:left="6403" w:hanging="360"/>
      </w:pPr>
      <w:rPr>
        <w:rFonts w:ascii="Courier New" w:hAnsi="Courier New" w:hint="default"/>
      </w:rPr>
    </w:lvl>
    <w:lvl w:ilvl="8" w:tplc="04100005" w:tentative="1">
      <w:start w:val="1"/>
      <w:numFmt w:val="bullet"/>
      <w:lvlText w:val=""/>
      <w:lvlJc w:val="left"/>
      <w:pPr>
        <w:ind w:left="7123" w:hanging="360"/>
      </w:pPr>
      <w:rPr>
        <w:rFonts w:ascii="Wingdings" w:hAnsi="Wingdings" w:hint="default"/>
      </w:rPr>
    </w:lvl>
  </w:abstractNum>
  <w:abstractNum w:abstractNumId="26" w15:restartNumberingAfterBreak="0">
    <w:nsid w:val="607C31FD"/>
    <w:multiLevelType w:val="hybridMultilevel"/>
    <w:tmpl w:val="168EA562"/>
    <w:lvl w:ilvl="0" w:tplc="96BC29BA">
      <w:numFmt w:val="bullet"/>
      <w:lvlText w:val="-"/>
      <w:lvlJc w:val="left"/>
      <w:pPr>
        <w:ind w:left="1068" w:hanging="360"/>
      </w:pPr>
      <w:rPr>
        <w:rFonts w:ascii="Arial" w:eastAsia="Times New Roman" w:hAnsi="Aria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61F376FB"/>
    <w:multiLevelType w:val="multilevel"/>
    <w:tmpl w:val="BD08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0965C3"/>
    <w:multiLevelType w:val="multilevel"/>
    <w:tmpl w:val="66C8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403099"/>
    <w:multiLevelType w:val="hybridMultilevel"/>
    <w:tmpl w:val="1B6A116A"/>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15:restartNumberingAfterBreak="0">
    <w:nsid w:val="6DFC30CB"/>
    <w:multiLevelType w:val="multilevel"/>
    <w:tmpl w:val="5198A97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31662D"/>
    <w:multiLevelType w:val="hybridMultilevel"/>
    <w:tmpl w:val="58AE5E42"/>
    <w:lvl w:ilvl="0" w:tplc="7CAA00CE">
      <w:start w:val="3"/>
      <w:numFmt w:val="bullet"/>
      <w:lvlText w:val="-"/>
      <w:lvlJc w:val="left"/>
      <w:pPr>
        <w:ind w:left="720" w:hanging="360"/>
      </w:pPr>
      <w:rPr>
        <w:rFonts w:ascii="Arial" w:eastAsia="Times New Roman" w:hAnsi="Aria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C812F5B"/>
    <w:multiLevelType w:val="singleLevel"/>
    <w:tmpl w:val="CD8AD40E"/>
    <w:lvl w:ilvl="0">
      <w:numFmt w:val="bullet"/>
      <w:lvlText w:val="-"/>
      <w:lvlJc w:val="left"/>
      <w:pPr>
        <w:tabs>
          <w:tab w:val="num" w:pos="360"/>
        </w:tabs>
        <w:ind w:left="360" w:hanging="360"/>
      </w:pPr>
      <w:rPr>
        <w:rFonts w:hint="default"/>
      </w:rPr>
    </w:lvl>
  </w:abstractNum>
  <w:num w:numId="1">
    <w:abstractNumId w:val="19"/>
  </w:num>
  <w:num w:numId="2">
    <w:abstractNumId w:val="21"/>
  </w:num>
  <w:num w:numId="3">
    <w:abstractNumId w:val="12"/>
  </w:num>
  <w:num w:numId="4">
    <w:abstractNumId w:val="15"/>
  </w:num>
  <w:num w:numId="5">
    <w:abstractNumId w:val="32"/>
  </w:num>
  <w:num w:numId="6">
    <w:abstractNumId w:val="17"/>
  </w:num>
  <w:num w:numId="7">
    <w:abstractNumId w:val="23"/>
  </w:num>
  <w:num w:numId="8">
    <w:abstractNumId w:val="24"/>
  </w:num>
  <w:num w:numId="9">
    <w:abstractNumId w:val="11"/>
  </w:num>
  <w:num w:numId="10">
    <w:abstractNumId w:val="29"/>
  </w:num>
  <w:num w:numId="11">
    <w:abstractNumId w:val="4"/>
  </w:num>
  <w:num w:numId="12">
    <w:abstractNumId w:val="9"/>
  </w:num>
  <w:num w:numId="13">
    <w:abstractNumId w:val="22"/>
  </w:num>
  <w:num w:numId="14">
    <w:abstractNumId w:val="26"/>
  </w:num>
  <w:num w:numId="15">
    <w:abstractNumId w:val="7"/>
  </w:num>
  <w:num w:numId="16">
    <w:abstractNumId w:val="5"/>
  </w:num>
  <w:num w:numId="17">
    <w:abstractNumId w:val="25"/>
  </w:num>
  <w:num w:numId="18">
    <w:abstractNumId w:val="2"/>
  </w:num>
  <w:num w:numId="19">
    <w:abstractNumId w:val="31"/>
  </w:num>
  <w:num w:numId="20">
    <w:abstractNumId w:val="10"/>
  </w:num>
  <w:num w:numId="21">
    <w:abstractNumId w:val="0"/>
  </w:num>
  <w:num w:numId="22">
    <w:abstractNumId w:val="1"/>
  </w:num>
  <w:num w:numId="23">
    <w:abstractNumId w:val="13"/>
  </w:num>
  <w:num w:numId="24">
    <w:abstractNumId w:val="27"/>
  </w:num>
  <w:num w:numId="25">
    <w:abstractNumId w:val="28"/>
  </w:num>
  <w:num w:numId="26">
    <w:abstractNumId w:val="6"/>
  </w:num>
  <w:num w:numId="27">
    <w:abstractNumId w:val="8"/>
  </w:num>
  <w:num w:numId="28">
    <w:abstractNumId w:val="18"/>
  </w:num>
  <w:num w:numId="29">
    <w:abstractNumId w:val="14"/>
  </w:num>
  <w:num w:numId="30">
    <w:abstractNumId w:val="20"/>
  </w:num>
  <w:num w:numId="31">
    <w:abstractNumId w:val="30"/>
  </w:num>
  <w:num w:numId="32">
    <w:abstractNumId w:val="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CC"/>
    <w:rsid w:val="00011FDC"/>
    <w:rsid w:val="00033F91"/>
    <w:rsid w:val="00065A34"/>
    <w:rsid w:val="0007350F"/>
    <w:rsid w:val="00080AE2"/>
    <w:rsid w:val="00095BF5"/>
    <w:rsid w:val="00096D96"/>
    <w:rsid w:val="000A35C2"/>
    <w:rsid w:val="000A6D33"/>
    <w:rsid w:val="000A7E9E"/>
    <w:rsid w:val="000C3E82"/>
    <w:rsid w:val="000C6C54"/>
    <w:rsid w:val="000D55F5"/>
    <w:rsid w:val="000E1C5A"/>
    <w:rsid w:val="000E20E4"/>
    <w:rsid w:val="00100928"/>
    <w:rsid w:val="00104C49"/>
    <w:rsid w:val="00114E84"/>
    <w:rsid w:val="00122B7F"/>
    <w:rsid w:val="0014186B"/>
    <w:rsid w:val="00142098"/>
    <w:rsid w:val="00152339"/>
    <w:rsid w:val="001544C5"/>
    <w:rsid w:val="00163215"/>
    <w:rsid w:val="00167DD2"/>
    <w:rsid w:val="0017767F"/>
    <w:rsid w:val="00191E9C"/>
    <w:rsid w:val="001A1590"/>
    <w:rsid w:val="001A243B"/>
    <w:rsid w:val="001C67BA"/>
    <w:rsid w:val="001D1ECE"/>
    <w:rsid w:val="002125F9"/>
    <w:rsid w:val="00221A65"/>
    <w:rsid w:val="00223965"/>
    <w:rsid w:val="00226532"/>
    <w:rsid w:val="00256755"/>
    <w:rsid w:val="002569DD"/>
    <w:rsid w:val="00257B6B"/>
    <w:rsid w:val="00260AA3"/>
    <w:rsid w:val="002644C7"/>
    <w:rsid w:val="00265759"/>
    <w:rsid w:val="00270F8B"/>
    <w:rsid w:val="00276753"/>
    <w:rsid w:val="002778CB"/>
    <w:rsid w:val="00282089"/>
    <w:rsid w:val="00290FEC"/>
    <w:rsid w:val="002A773C"/>
    <w:rsid w:val="002D40D1"/>
    <w:rsid w:val="002E206C"/>
    <w:rsid w:val="002F04D7"/>
    <w:rsid w:val="002F17B1"/>
    <w:rsid w:val="00301FDB"/>
    <w:rsid w:val="003124DD"/>
    <w:rsid w:val="00313263"/>
    <w:rsid w:val="00315336"/>
    <w:rsid w:val="003269FB"/>
    <w:rsid w:val="00327FD0"/>
    <w:rsid w:val="003369FE"/>
    <w:rsid w:val="003406C6"/>
    <w:rsid w:val="00342235"/>
    <w:rsid w:val="003423ED"/>
    <w:rsid w:val="0034539D"/>
    <w:rsid w:val="00347F84"/>
    <w:rsid w:val="003655B1"/>
    <w:rsid w:val="00382BFA"/>
    <w:rsid w:val="00392894"/>
    <w:rsid w:val="003951F8"/>
    <w:rsid w:val="003B1862"/>
    <w:rsid w:val="003C0248"/>
    <w:rsid w:val="003C16C2"/>
    <w:rsid w:val="003C1E72"/>
    <w:rsid w:val="003C2779"/>
    <w:rsid w:val="003C3400"/>
    <w:rsid w:val="003C564B"/>
    <w:rsid w:val="003D4C3F"/>
    <w:rsid w:val="003E021E"/>
    <w:rsid w:val="003F1C5C"/>
    <w:rsid w:val="004074DD"/>
    <w:rsid w:val="00413BAC"/>
    <w:rsid w:val="0041476D"/>
    <w:rsid w:val="00417B32"/>
    <w:rsid w:val="0042529A"/>
    <w:rsid w:val="00444B0D"/>
    <w:rsid w:val="00446B12"/>
    <w:rsid w:val="00473449"/>
    <w:rsid w:val="004760D7"/>
    <w:rsid w:val="00482193"/>
    <w:rsid w:val="00482772"/>
    <w:rsid w:val="004878B1"/>
    <w:rsid w:val="004A0455"/>
    <w:rsid w:val="004A46D4"/>
    <w:rsid w:val="004A63CF"/>
    <w:rsid w:val="004B5947"/>
    <w:rsid w:val="004B7F0B"/>
    <w:rsid w:val="004C578A"/>
    <w:rsid w:val="004D13BD"/>
    <w:rsid w:val="004E0F2B"/>
    <w:rsid w:val="004F4474"/>
    <w:rsid w:val="004F6C94"/>
    <w:rsid w:val="004F7FA1"/>
    <w:rsid w:val="00502FEA"/>
    <w:rsid w:val="0051635C"/>
    <w:rsid w:val="005361FC"/>
    <w:rsid w:val="00552601"/>
    <w:rsid w:val="0055282B"/>
    <w:rsid w:val="005547BC"/>
    <w:rsid w:val="00565CC5"/>
    <w:rsid w:val="00577B5E"/>
    <w:rsid w:val="00594205"/>
    <w:rsid w:val="00596A40"/>
    <w:rsid w:val="005C6493"/>
    <w:rsid w:val="005D10B7"/>
    <w:rsid w:val="005D1C62"/>
    <w:rsid w:val="005E12F1"/>
    <w:rsid w:val="005E3411"/>
    <w:rsid w:val="00600A1B"/>
    <w:rsid w:val="00603468"/>
    <w:rsid w:val="00607999"/>
    <w:rsid w:val="006155E2"/>
    <w:rsid w:val="00622AEA"/>
    <w:rsid w:val="00630178"/>
    <w:rsid w:val="0065215E"/>
    <w:rsid w:val="00675B63"/>
    <w:rsid w:val="00676B5B"/>
    <w:rsid w:val="0068143A"/>
    <w:rsid w:val="0069036A"/>
    <w:rsid w:val="0069271E"/>
    <w:rsid w:val="0069551E"/>
    <w:rsid w:val="006A3F44"/>
    <w:rsid w:val="006B236E"/>
    <w:rsid w:val="006B72CF"/>
    <w:rsid w:val="006C369A"/>
    <w:rsid w:val="006C5B73"/>
    <w:rsid w:val="006D4461"/>
    <w:rsid w:val="006E2C66"/>
    <w:rsid w:val="006F443F"/>
    <w:rsid w:val="00702E17"/>
    <w:rsid w:val="0070329E"/>
    <w:rsid w:val="007053B0"/>
    <w:rsid w:val="00721A87"/>
    <w:rsid w:val="00723F5B"/>
    <w:rsid w:val="00731AF7"/>
    <w:rsid w:val="00763E06"/>
    <w:rsid w:val="00766FCB"/>
    <w:rsid w:val="007724FF"/>
    <w:rsid w:val="0077539E"/>
    <w:rsid w:val="00796489"/>
    <w:rsid w:val="007A0327"/>
    <w:rsid w:val="007A304F"/>
    <w:rsid w:val="007A6DA7"/>
    <w:rsid w:val="007B181E"/>
    <w:rsid w:val="007C55CE"/>
    <w:rsid w:val="007C59C8"/>
    <w:rsid w:val="007F2632"/>
    <w:rsid w:val="007F5A1C"/>
    <w:rsid w:val="00811A10"/>
    <w:rsid w:val="00814D82"/>
    <w:rsid w:val="00841FA5"/>
    <w:rsid w:val="008539F6"/>
    <w:rsid w:val="008600BD"/>
    <w:rsid w:val="00873F0A"/>
    <w:rsid w:val="008C0CF9"/>
    <w:rsid w:val="008C4DAD"/>
    <w:rsid w:val="008C69B3"/>
    <w:rsid w:val="008D235B"/>
    <w:rsid w:val="008E7F89"/>
    <w:rsid w:val="008F48AB"/>
    <w:rsid w:val="0090267A"/>
    <w:rsid w:val="0091676C"/>
    <w:rsid w:val="00916872"/>
    <w:rsid w:val="00921DD7"/>
    <w:rsid w:val="0093015B"/>
    <w:rsid w:val="00931E6D"/>
    <w:rsid w:val="00942B1B"/>
    <w:rsid w:val="0095145F"/>
    <w:rsid w:val="00967604"/>
    <w:rsid w:val="009708AC"/>
    <w:rsid w:val="00973F76"/>
    <w:rsid w:val="00975645"/>
    <w:rsid w:val="009A6BA9"/>
    <w:rsid w:val="009B0017"/>
    <w:rsid w:val="009B257A"/>
    <w:rsid w:val="00A06D23"/>
    <w:rsid w:val="00A20042"/>
    <w:rsid w:val="00A22D98"/>
    <w:rsid w:val="00A31C4A"/>
    <w:rsid w:val="00A35DCA"/>
    <w:rsid w:val="00A36706"/>
    <w:rsid w:val="00A3756C"/>
    <w:rsid w:val="00A469FE"/>
    <w:rsid w:val="00A77A83"/>
    <w:rsid w:val="00A83FBF"/>
    <w:rsid w:val="00A92F11"/>
    <w:rsid w:val="00AA45C6"/>
    <w:rsid w:val="00AB4DCD"/>
    <w:rsid w:val="00AD1328"/>
    <w:rsid w:val="00AD34B4"/>
    <w:rsid w:val="00AD73DB"/>
    <w:rsid w:val="00AD7AFE"/>
    <w:rsid w:val="00AE50F7"/>
    <w:rsid w:val="00B04E2B"/>
    <w:rsid w:val="00B12A0C"/>
    <w:rsid w:val="00B17195"/>
    <w:rsid w:val="00B23E55"/>
    <w:rsid w:val="00B44488"/>
    <w:rsid w:val="00B45929"/>
    <w:rsid w:val="00B4707D"/>
    <w:rsid w:val="00B50FDE"/>
    <w:rsid w:val="00B62AC0"/>
    <w:rsid w:val="00B638CA"/>
    <w:rsid w:val="00B6751B"/>
    <w:rsid w:val="00B86E3A"/>
    <w:rsid w:val="00B96F0A"/>
    <w:rsid w:val="00BA46CC"/>
    <w:rsid w:val="00BA6B23"/>
    <w:rsid w:val="00BB3164"/>
    <w:rsid w:val="00BD0E6A"/>
    <w:rsid w:val="00BE130F"/>
    <w:rsid w:val="00BE4E0D"/>
    <w:rsid w:val="00BE507D"/>
    <w:rsid w:val="00C0422D"/>
    <w:rsid w:val="00C07C6F"/>
    <w:rsid w:val="00C15B84"/>
    <w:rsid w:val="00C20585"/>
    <w:rsid w:val="00C27164"/>
    <w:rsid w:val="00C31299"/>
    <w:rsid w:val="00C34596"/>
    <w:rsid w:val="00C35A07"/>
    <w:rsid w:val="00C379B6"/>
    <w:rsid w:val="00C418D5"/>
    <w:rsid w:val="00C434B2"/>
    <w:rsid w:val="00C50E26"/>
    <w:rsid w:val="00C575A9"/>
    <w:rsid w:val="00C60D67"/>
    <w:rsid w:val="00C628F5"/>
    <w:rsid w:val="00C713E2"/>
    <w:rsid w:val="00C81B31"/>
    <w:rsid w:val="00CA0B2A"/>
    <w:rsid w:val="00CA0DFB"/>
    <w:rsid w:val="00CA1556"/>
    <w:rsid w:val="00CC248C"/>
    <w:rsid w:val="00CC2E38"/>
    <w:rsid w:val="00CC6999"/>
    <w:rsid w:val="00CD13B1"/>
    <w:rsid w:val="00CE250B"/>
    <w:rsid w:val="00D02353"/>
    <w:rsid w:val="00D123A3"/>
    <w:rsid w:val="00D16A57"/>
    <w:rsid w:val="00D21185"/>
    <w:rsid w:val="00D2126A"/>
    <w:rsid w:val="00D25BF9"/>
    <w:rsid w:val="00D30E7E"/>
    <w:rsid w:val="00D32B12"/>
    <w:rsid w:val="00D442D2"/>
    <w:rsid w:val="00D455C2"/>
    <w:rsid w:val="00D46B30"/>
    <w:rsid w:val="00D5081F"/>
    <w:rsid w:val="00D52ADA"/>
    <w:rsid w:val="00D605F0"/>
    <w:rsid w:val="00D71A36"/>
    <w:rsid w:val="00D7739E"/>
    <w:rsid w:val="00D8118B"/>
    <w:rsid w:val="00D82C63"/>
    <w:rsid w:val="00D847BE"/>
    <w:rsid w:val="00D94E34"/>
    <w:rsid w:val="00DA7CEE"/>
    <w:rsid w:val="00DB321D"/>
    <w:rsid w:val="00DB7F03"/>
    <w:rsid w:val="00DC7D24"/>
    <w:rsid w:val="00DD255D"/>
    <w:rsid w:val="00DD71DB"/>
    <w:rsid w:val="00DE0A80"/>
    <w:rsid w:val="00DF11F1"/>
    <w:rsid w:val="00DF1A19"/>
    <w:rsid w:val="00DF533B"/>
    <w:rsid w:val="00E040F9"/>
    <w:rsid w:val="00E108D7"/>
    <w:rsid w:val="00E2191A"/>
    <w:rsid w:val="00E30C96"/>
    <w:rsid w:val="00E433C0"/>
    <w:rsid w:val="00E57270"/>
    <w:rsid w:val="00E6026E"/>
    <w:rsid w:val="00E646CB"/>
    <w:rsid w:val="00E75CCA"/>
    <w:rsid w:val="00E97E80"/>
    <w:rsid w:val="00EB09B7"/>
    <w:rsid w:val="00EB3624"/>
    <w:rsid w:val="00EB4ED8"/>
    <w:rsid w:val="00ED16AF"/>
    <w:rsid w:val="00EE2CC6"/>
    <w:rsid w:val="00EF3042"/>
    <w:rsid w:val="00F01925"/>
    <w:rsid w:val="00F070A7"/>
    <w:rsid w:val="00F135EB"/>
    <w:rsid w:val="00F361BC"/>
    <w:rsid w:val="00F50CD6"/>
    <w:rsid w:val="00F56055"/>
    <w:rsid w:val="00F576EF"/>
    <w:rsid w:val="00F96BD8"/>
    <w:rsid w:val="00FA0935"/>
    <w:rsid w:val="00FA3F02"/>
    <w:rsid w:val="00FA59E1"/>
    <w:rsid w:val="00FB1271"/>
    <w:rsid w:val="00FB6920"/>
    <w:rsid w:val="00FD2B2E"/>
    <w:rsid w:val="00FE62AA"/>
    <w:rsid w:val="00FE6960"/>
    <w:rsid w:val="00FF6D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87EC977D-9CC6-470A-B184-402F9A01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qFormat/>
    <w:locked/>
    <w:rsid w:val="00603468"/>
    <w:pPr>
      <w:keepNext/>
      <w:keepLines/>
      <w:spacing w:before="240"/>
      <w:outlineLvl w:val="0"/>
    </w:pPr>
    <w:rPr>
      <w:rFonts w:ascii="Calibri Light" w:hAnsi="Calibri Light"/>
      <w:color w:val="2E74B5"/>
      <w:sz w:val="32"/>
      <w:szCs w:val="32"/>
    </w:rPr>
  </w:style>
  <w:style w:type="paragraph" w:styleId="Titolo2">
    <w:name w:val="heading 2"/>
    <w:basedOn w:val="Normale"/>
    <w:next w:val="Normale"/>
    <w:link w:val="Titolo2Carattere"/>
    <w:uiPriority w:val="99"/>
    <w:qFormat/>
    <w:pPr>
      <w:keepNext/>
      <w:widowControl w:val="0"/>
      <w:adjustRightInd w:val="0"/>
      <w:outlineLvl w:val="1"/>
    </w:pPr>
    <w:rPr>
      <w:b/>
      <w:bCs/>
      <w:sz w:val="22"/>
      <w:szCs w:val="22"/>
    </w:rPr>
  </w:style>
  <w:style w:type="paragraph" w:styleId="Titolo4">
    <w:name w:val="heading 4"/>
    <w:basedOn w:val="Normale"/>
    <w:next w:val="Normale"/>
    <w:link w:val="Titolo4Carattere"/>
    <w:uiPriority w:val="99"/>
    <w:qFormat/>
    <w:pPr>
      <w:keepNext/>
      <w:widowControl w:val="0"/>
      <w:tabs>
        <w:tab w:val="left" w:pos="1620"/>
      </w:tabs>
      <w:adjustRightInd w:val="0"/>
      <w:jc w:val="center"/>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semiHidden/>
    <w:locked/>
    <w:rPr>
      <w:rFonts w:ascii="Cambria" w:hAnsi="Cambria" w:cs="Times New Roman"/>
      <w:b/>
      <w:bCs/>
      <w:i/>
      <w:iCs/>
      <w:sz w:val="28"/>
      <w:szCs w:val="28"/>
    </w:rPr>
  </w:style>
  <w:style w:type="character" w:customStyle="1" w:styleId="Titolo4Carattere">
    <w:name w:val="Titolo 4 Carattere"/>
    <w:link w:val="Titolo4"/>
    <w:uiPriority w:val="99"/>
    <w:semiHidden/>
    <w:locked/>
    <w:rPr>
      <w:rFonts w:ascii="Calibri" w:hAnsi="Calibri" w:cs="Times New Roman"/>
      <w:b/>
      <w:bCs/>
      <w:sz w:val="28"/>
      <w:szCs w:val="28"/>
    </w:rPr>
  </w:style>
  <w:style w:type="paragraph" w:styleId="Corpotesto">
    <w:name w:val="Body Text"/>
    <w:basedOn w:val="Normale"/>
    <w:link w:val="CorpotestoCarattere"/>
    <w:uiPriority w:val="99"/>
    <w:pPr>
      <w:jc w:val="both"/>
    </w:pPr>
  </w:style>
  <w:style w:type="character" w:customStyle="1" w:styleId="CorpotestoCarattere">
    <w:name w:val="Corpo testo Carattere"/>
    <w:link w:val="Corpotesto"/>
    <w:uiPriority w:val="99"/>
    <w:semiHidden/>
    <w:locked/>
    <w:rPr>
      <w:rFonts w:cs="Times New Roman"/>
      <w:sz w:val="24"/>
      <w:szCs w:val="24"/>
    </w:rPr>
  </w:style>
  <w:style w:type="paragraph" w:styleId="Corpodeltesto2">
    <w:name w:val="Body Text 2"/>
    <w:basedOn w:val="Normale"/>
    <w:link w:val="Corpodeltesto2Carattere"/>
    <w:uiPriority w:val="99"/>
    <w:pPr>
      <w:spacing w:line="360" w:lineRule="auto"/>
      <w:jc w:val="both"/>
    </w:pPr>
    <w:rPr>
      <w:color w:val="FF0000"/>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Intestazione">
    <w:name w:val="header"/>
    <w:basedOn w:val="Normale"/>
    <w:link w:val="IntestazioneCarattere"/>
    <w:uiPriority w:val="99"/>
    <w:pPr>
      <w:tabs>
        <w:tab w:val="center" w:pos="4819"/>
        <w:tab w:val="right" w:pos="9638"/>
      </w:tabs>
      <w:autoSpaceDE/>
      <w:autoSpaceDN/>
    </w:pPr>
    <w:rPr>
      <w:sz w:val="20"/>
      <w:szCs w:val="20"/>
    </w:rPr>
  </w:style>
  <w:style w:type="character" w:customStyle="1" w:styleId="IntestazioneCarattere">
    <w:name w:val="Intestazione Carattere"/>
    <w:link w:val="Intestazione"/>
    <w:uiPriority w:val="99"/>
    <w:locked/>
    <w:rPr>
      <w:rFonts w:cs="Times New Roman"/>
      <w:sz w:val="24"/>
      <w:szCs w:val="24"/>
    </w:rPr>
  </w:style>
  <w:style w:type="character" w:styleId="Collegamentoipertestuale">
    <w:name w:val="Hyperlink"/>
    <w:uiPriority w:val="99"/>
    <w:rPr>
      <w:rFonts w:cs="Times New Roman"/>
      <w:color w:val="0000FF"/>
      <w:u w:val="single"/>
    </w:rPr>
  </w:style>
  <w:style w:type="paragraph" w:styleId="Pidipagina">
    <w:name w:val="footer"/>
    <w:basedOn w:val="Normale"/>
    <w:link w:val="PidipaginaCarattere"/>
    <w:uiPriority w:val="99"/>
    <w:pPr>
      <w:widowControl w:val="0"/>
      <w:tabs>
        <w:tab w:val="center" w:pos="4819"/>
        <w:tab w:val="right" w:pos="9638"/>
      </w:tabs>
      <w:adjustRightInd w:val="0"/>
    </w:pPr>
    <w:rPr>
      <w:sz w:val="20"/>
      <w:szCs w:val="20"/>
    </w:rPr>
  </w:style>
  <w:style w:type="character" w:customStyle="1" w:styleId="PidipaginaCarattere">
    <w:name w:val="Piè di pagina Carattere"/>
    <w:link w:val="Pidipagina"/>
    <w:uiPriority w:val="99"/>
    <w:semiHidden/>
    <w:locked/>
    <w:rPr>
      <w:rFonts w:cs="Times New Roman"/>
      <w:sz w:val="24"/>
      <w:szCs w:val="24"/>
    </w:rPr>
  </w:style>
  <w:style w:type="paragraph" w:styleId="Rientrocorpodeltesto2">
    <w:name w:val="Body Text Indent 2"/>
    <w:basedOn w:val="Normale"/>
    <w:link w:val="Rientrocorpodeltesto2Carattere"/>
    <w:uiPriority w:val="99"/>
    <w:pPr>
      <w:widowControl w:val="0"/>
      <w:pBdr>
        <w:left w:val="single" w:sz="4" w:space="4" w:color="auto"/>
        <w:right w:val="single" w:sz="4" w:space="4" w:color="auto"/>
      </w:pBdr>
      <w:adjustRightInd w:val="0"/>
      <w:spacing w:line="200" w:lineRule="atLeast"/>
      <w:ind w:firstLine="360"/>
      <w:jc w:val="both"/>
    </w:pPr>
    <w:rPr>
      <w:rFonts w:ascii="Arial" w:hAnsi="Arial" w:cs="Arial"/>
      <w:sz w:val="20"/>
      <w:szCs w:val="20"/>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widowControl w:val="0"/>
      <w:pBdr>
        <w:left w:val="single" w:sz="4" w:space="4" w:color="auto"/>
        <w:right w:val="single" w:sz="4" w:space="4" w:color="auto"/>
      </w:pBdr>
      <w:adjustRightInd w:val="0"/>
      <w:spacing w:line="200" w:lineRule="atLeast"/>
      <w:ind w:left="357" w:hanging="357"/>
      <w:jc w:val="both"/>
    </w:pPr>
    <w:rPr>
      <w:rFonts w:ascii="Arial" w:hAnsi="Arial" w:cs="Arial"/>
      <w:sz w:val="20"/>
      <w:szCs w:val="20"/>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character" w:styleId="Collegamentovisitato">
    <w:name w:val="FollowedHyperlink"/>
    <w:uiPriority w:val="99"/>
    <w:rPr>
      <w:rFonts w:cs="Times New Roman"/>
      <w:color w:val="800080"/>
      <w:u w:val="single"/>
    </w:rPr>
  </w:style>
  <w:style w:type="paragraph" w:styleId="Testofumetto">
    <w:name w:val="Balloon Text"/>
    <w:basedOn w:val="Normale"/>
    <w:link w:val="TestofumettoCarattere"/>
    <w:uiPriority w:val="99"/>
    <w:semiHidden/>
    <w:rsid w:val="00C379B6"/>
    <w:rPr>
      <w:rFonts w:ascii="Tahoma" w:hAnsi="Tahoma" w:cs="Tahoma"/>
      <w:sz w:val="16"/>
      <w:szCs w:val="16"/>
    </w:rPr>
  </w:style>
  <w:style w:type="character" w:customStyle="1" w:styleId="TestofumettoCarattere">
    <w:name w:val="Testo fumetto Carattere"/>
    <w:link w:val="Testofumetto"/>
    <w:uiPriority w:val="99"/>
    <w:semiHidden/>
    <w:locked/>
    <w:rPr>
      <w:rFonts w:ascii="Segoe UI" w:hAnsi="Segoe UI" w:cs="Segoe UI"/>
      <w:sz w:val="18"/>
      <w:szCs w:val="18"/>
    </w:rPr>
  </w:style>
  <w:style w:type="character" w:customStyle="1" w:styleId="tx1">
    <w:name w:val="tx1"/>
    <w:uiPriority w:val="99"/>
    <w:rsid w:val="00B62AC0"/>
    <w:rPr>
      <w:rFonts w:cs="Times New Roman"/>
      <w:b/>
      <w:bCs/>
    </w:rPr>
  </w:style>
  <w:style w:type="paragraph" w:customStyle="1" w:styleId="Default">
    <w:name w:val="Default"/>
    <w:rsid w:val="0051635C"/>
    <w:pPr>
      <w:autoSpaceDE w:val="0"/>
      <w:autoSpaceDN w:val="0"/>
      <w:adjustRightInd w:val="0"/>
    </w:pPr>
    <w:rPr>
      <w:rFonts w:ascii="Arial" w:hAnsi="Arial" w:cs="Arial"/>
      <w:color w:val="000000"/>
      <w:sz w:val="24"/>
      <w:szCs w:val="24"/>
    </w:rPr>
  </w:style>
  <w:style w:type="character" w:customStyle="1" w:styleId="UnresolvedMention">
    <w:name w:val="Unresolved Mention"/>
    <w:uiPriority w:val="99"/>
    <w:semiHidden/>
    <w:unhideWhenUsed/>
    <w:rsid w:val="001A243B"/>
    <w:rPr>
      <w:rFonts w:cs="Times New Roman"/>
      <w:color w:val="808080"/>
      <w:shd w:val="clear" w:color="auto" w:fill="E6E6E6"/>
    </w:rPr>
  </w:style>
  <w:style w:type="paragraph" w:customStyle="1" w:styleId="Paragrafoelenco1">
    <w:name w:val="Paragrafo elenco1"/>
    <w:rsid w:val="00096D96"/>
    <w:pPr>
      <w:widowControl w:val="0"/>
      <w:suppressAutoHyphens/>
      <w:spacing w:after="200" w:line="276" w:lineRule="auto"/>
      <w:ind w:left="720"/>
    </w:pPr>
    <w:rPr>
      <w:rFonts w:ascii="Calibri" w:eastAsia="Arial Unicode MS" w:hAnsi="Calibri" w:cs="font300"/>
      <w:kern w:val="1"/>
      <w:sz w:val="28"/>
      <w:szCs w:val="24"/>
      <w:lang w:eastAsia="ar-SA"/>
    </w:rPr>
  </w:style>
  <w:style w:type="character" w:customStyle="1" w:styleId="Titolo1Carattere">
    <w:name w:val="Titolo 1 Carattere"/>
    <w:link w:val="Titolo1"/>
    <w:rsid w:val="00603468"/>
    <w:rPr>
      <w:rFonts w:ascii="Calibri Light" w:eastAsia="Times New Roman" w:hAnsi="Calibri Light" w:cs="Times New Roman"/>
      <w:color w:val="2E74B5"/>
      <w:sz w:val="32"/>
      <w:szCs w:val="32"/>
    </w:rPr>
  </w:style>
  <w:style w:type="paragraph" w:styleId="Paragrafoelenco">
    <w:name w:val="List Paragraph"/>
    <w:basedOn w:val="Normale"/>
    <w:uiPriority w:val="34"/>
    <w:qFormat/>
    <w:rsid w:val="00FD2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47189">
      <w:bodyDiv w:val="1"/>
      <w:marLeft w:val="0"/>
      <w:marRight w:val="0"/>
      <w:marTop w:val="0"/>
      <w:marBottom w:val="0"/>
      <w:divBdr>
        <w:top w:val="none" w:sz="0" w:space="0" w:color="auto"/>
        <w:left w:val="none" w:sz="0" w:space="0" w:color="auto"/>
        <w:bottom w:val="none" w:sz="0" w:space="0" w:color="auto"/>
        <w:right w:val="none" w:sz="0" w:space="0" w:color="auto"/>
      </w:divBdr>
      <w:divsChild>
        <w:div w:id="192966243">
          <w:marLeft w:val="0"/>
          <w:marRight w:val="0"/>
          <w:marTop w:val="0"/>
          <w:marBottom w:val="0"/>
          <w:divBdr>
            <w:top w:val="none" w:sz="0" w:space="0" w:color="auto"/>
            <w:left w:val="none" w:sz="0" w:space="0" w:color="auto"/>
            <w:bottom w:val="none" w:sz="0" w:space="0" w:color="auto"/>
            <w:right w:val="none" w:sz="0" w:space="0" w:color="auto"/>
          </w:divBdr>
          <w:divsChild>
            <w:div w:id="1161234162">
              <w:marLeft w:val="0"/>
              <w:marRight w:val="0"/>
              <w:marTop w:val="0"/>
              <w:marBottom w:val="0"/>
              <w:divBdr>
                <w:top w:val="none" w:sz="0" w:space="0" w:color="auto"/>
                <w:left w:val="none" w:sz="0" w:space="0" w:color="auto"/>
                <w:bottom w:val="none" w:sz="0" w:space="0" w:color="auto"/>
                <w:right w:val="none" w:sz="0" w:space="0" w:color="auto"/>
              </w:divBdr>
              <w:divsChild>
                <w:div w:id="18403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67839">
          <w:marLeft w:val="0"/>
          <w:marRight w:val="0"/>
          <w:marTop w:val="0"/>
          <w:marBottom w:val="0"/>
          <w:divBdr>
            <w:top w:val="none" w:sz="0" w:space="0" w:color="auto"/>
            <w:left w:val="none" w:sz="0" w:space="0" w:color="auto"/>
            <w:bottom w:val="none" w:sz="0" w:space="0" w:color="auto"/>
            <w:right w:val="none" w:sz="0" w:space="0" w:color="auto"/>
          </w:divBdr>
        </w:div>
        <w:div w:id="1225993627">
          <w:marLeft w:val="0"/>
          <w:marRight w:val="0"/>
          <w:marTop w:val="0"/>
          <w:marBottom w:val="0"/>
          <w:divBdr>
            <w:top w:val="none" w:sz="0" w:space="0" w:color="auto"/>
            <w:left w:val="none" w:sz="0" w:space="0" w:color="auto"/>
            <w:bottom w:val="none" w:sz="0" w:space="0" w:color="auto"/>
            <w:right w:val="none" w:sz="0" w:space="0" w:color="auto"/>
          </w:divBdr>
          <w:divsChild>
            <w:div w:id="9616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6130">
      <w:bodyDiv w:val="1"/>
      <w:marLeft w:val="0"/>
      <w:marRight w:val="0"/>
      <w:marTop w:val="0"/>
      <w:marBottom w:val="0"/>
      <w:divBdr>
        <w:top w:val="none" w:sz="0" w:space="0" w:color="auto"/>
        <w:left w:val="none" w:sz="0" w:space="0" w:color="auto"/>
        <w:bottom w:val="none" w:sz="0" w:space="0" w:color="auto"/>
        <w:right w:val="none" w:sz="0" w:space="0" w:color="auto"/>
      </w:divBdr>
      <w:divsChild>
        <w:div w:id="265506913">
          <w:marLeft w:val="0"/>
          <w:marRight w:val="0"/>
          <w:marTop w:val="0"/>
          <w:marBottom w:val="0"/>
          <w:divBdr>
            <w:top w:val="none" w:sz="0" w:space="0" w:color="auto"/>
            <w:left w:val="none" w:sz="0" w:space="0" w:color="auto"/>
            <w:bottom w:val="none" w:sz="0" w:space="0" w:color="auto"/>
            <w:right w:val="none" w:sz="0" w:space="0" w:color="auto"/>
          </w:divBdr>
          <w:divsChild>
            <w:div w:id="148256152">
              <w:marLeft w:val="0"/>
              <w:marRight w:val="0"/>
              <w:marTop w:val="0"/>
              <w:marBottom w:val="0"/>
              <w:divBdr>
                <w:top w:val="none" w:sz="0" w:space="0" w:color="auto"/>
                <w:left w:val="none" w:sz="0" w:space="0" w:color="auto"/>
                <w:bottom w:val="none" w:sz="0" w:space="0" w:color="auto"/>
                <w:right w:val="none" w:sz="0" w:space="0" w:color="auto"/>
              </w:divBdr>
            </w:div>
          </w:divsChild>
        </w:div>
        <w:div w:id="348413011">
          <w:marLeft w:val="0"/>
          <w:marRight w:val="0"/>
          <w:marTop w:val="0"/>
          <w:marBottom w:val="0"/>
          <w:divBdr>
            <w:top w:val="none" w:sz="0" w:space="0" w:color="auto"/>
            <w:left w:val="none" w:sz="0" w:space="0" w:color="auto"/>
            <w:bottom w:val="none" w:sz="0" w:space="0" w:color="auto"/>
            <w:right w:val="none" w:sz="0" w:space="0" w:color="auto"/>
          </w:divBdr>
        </w:div>
        <w:div w:id="1337000121">
          <w:marLeft w:val="0"/>
          <w:marRight w:val="0"/>
          <w:marTop w:val="0"/>
          <w:marBottom w:val="0"/>
          <w:divBdr>
            <w:top w:val="none" w:sz="0" w:space="0" w:color="auto"/>
            <w:left w:val="none" w:sz="0" w:space="0" w:color="auto"/>
            <w:bottom w:val="none" w:sz="0" w:space="0" w:color="auto"/>
            <w:right w:val="none" w:sz="0" w:space="0" w:color="auto"/>
          </w:divBdr>
          <w:divsChild>
            <w:div w:id="1612202701">
              <w:marLeft w:val="0"/>
              <w:marRight w:val="0"/>
              <w:marTop w:val="0"/>
              <w:marBottom w:val="0"/>
              <w:divBdr>
                <w:top w:val="none" w:sz="0" w:space="0" w:color="auto"/>
                <w:left w:val="none" w:sz="0" w:space="0" w:color="auto"/>
                <w:bottom w:val="none" w:sz="0" w:space="0" w:color="auto"/>
                <w:right w:val="none" w:sz="0" w:space="0" w:color="auto"/>
              </w:divBdr>
              <w:divsChild>
                <w:div w:id="20744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81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1205</Words>
  <Characters>7639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lpstr>
    </vt:vector>
  </TitlesOfParts>
  <Company>COMUNE VILLA DEL CONTE</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&amp;B~0170051020304050000000000000000000000000000000N50660100  &amp;E</dc:description>
  <cp:lastModifiedBy>Roberta</cp:lastModifiedBy>
  <cp:revision>16</cp:revision>
  <cp:lastPrinted>2021-06-15T16:16:00Z</cp:lastPrinted>
  <dcterms:created xsi:type="dcterms:W3CDTF">2021-06-14T11:17:00Z</dcterms:created>
  <dcterms:modified xsi:type="dcterms:W3CDTF">2021-06-15T16:38:00Z</dcterms:modified>
</cp:coreProperties>
</file>